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C3BB8E" w14:textId="77777777" w:rsidR="003A50F9" w:rsidRDefault="003A50F9" w:rsidP="00CF7E94">
      <w:pPr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X="108" w:tblpY="-6"/>
        <w:tblW w:w="0" w:type="auto"/>
        <w:tblLook w:val="04A0" w:firstRow="1" w:lastRow="0" w:firstColumn="1" w:lastColumn="0" w:noHBand="0" w:noVBand="1"/>
      </w:tblPr>
      <w:tblGrid>
        <w:gridCol w:w="5070"/>
      </w:tblGrid>
      <w:tr w:rsidR="003A50F9" w:rsidRPr="003A50F9" w14:paraId="468D25BF" w14:textId="77777777" w:rsidTr="004F1994">
        <w:trPr>
          <w:trHeight w:val="1719"/>
        </w:trPr>
        <w:tc>
          <w:tcPr>
            <w:tcW w:w="5070" w:type="dxa"/>
            <w:shd w:val="clear" w:color="auto" w:fill="auto"/>
          </w:tcPr>
          <w:p w14:paraId="40AEF822" w14:textId="5A988DA9" w:rsidR="003A50F9" w:rsidRPr="003A50F9" w:rsidRDefault="003A50F9" w:rsidP="003A50F9">
            <w:pPr>
              <w:tabs>
                <w:tab w:val="left" w:pos="1275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bookmarkStart w:id="0" w:name="_Hlk54686715"/>
            <w:r w:rsidRPr="003A50F9">
              <w:rPr>
                <w:rFonts w:ascii="Times New Roman" w:eastAsia="Calibri" w:hAnsi="Times New Roman" w:cs="Times New Roman"/>
                <w:noProof/>
              </w:rPr>
              <w:drawing>
                <wp:anchor distT="0" distB="0" distL="114300" distR="114300" simplePos="0" relativeHeight="251659264" behindDoc="0" locked="0" layoutInCell="1" allowOverlap="1" wp14:anchorId="786E7D70" wp14:editId="7F938D16">
                  <wp:simplePos x="0" y="0"/>
                  <wp:positionH relativeFrom="column">
                    <wp:posOffset>1060450</wp:posOffset>
                  </wp:positionH>
                  <wp:positionV relativeFrom="paragraph">
                    <wp:posOffset>117475</wp:posOffset>
                  </wp:positionV>
                  <wp:extent cx="472440" cy="601980"/>
                  <wp:effectExtent l="0" t="0" r="3810" b="7620"/>
                  <wp:wrapSquare wrapText="bothSides"/>
                  <wp:docPr id="2" name="Slika 2" descr="G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4" descr="G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2440" cy="601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3720420" w14:textId="77777777" w:rsidR="003A50F9" w:rsidRPr="003A50F9" w:rsidRDefault="003A50F9" w:rsidP="003A50F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</w:p>
          <w:p w14:paraId="1814F5F3" w14:textId="77777777" w:rsidR="003A50F9" w:rsidRPr="003A50F9" w:rsidRDefault="003A50F9" w:rsidP="003A50F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</w:p>
          <w:p w14:paraId="772C3933" w14:textId="77777777" w:rsidR="003A50F9" w:rsidRPr="003A50F9" w:rsidRDefault="003A50F9" w:rsidP="003A50F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</w:p>
          <w:p w14:paraId="769B5621" w14:textId="77777777" w:rsidR="003A50F9" w:rsidRPr="003A50F9" w:rsidRDefault="003A50F9" w:rsidP="003A50F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</w:p>
          <w:p w14:paraId="404432E3" w14:textId="77777777" w:rsidR="003A50F9" w:rsidRPr="003A50F9" w:rsidRDefault="003A50F9" w:rsidP="003A50F9">
            <w:pPr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 w:rsidRPr="003A50F9">
              <w:rPr>
                <w:rFonts w:ascii="Times New Roman" w:eastAsia="Calibri" w:hAnsi="Times New Roman" w:cs="Times New Roman"/>
                <w:bCs/>
              </w:rPr>
              <w:t xml:space="preserve">                REPUBLIKA HRVATSKA</w:t>
            </w:r>
          </w:p>
          <w:p w14:paraId="136114E5" w14:textId="77777777" w:rsidR="003A50F9" w:rsidRPr="003A50F9" w:rsidRDefault="003A50F9" w:rsidP="003A50F9">
            <w:pPr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 w:rsidRPr="003A50F9">
              <w:rPr>
                <w:rFonts w:ascii="Times New Roman" w:eastAsia="Calibri" w:hAnsi="Times New Roman" w:cs="Times New Roman"/>
                <w:bCs/>
              </w:rPr>
              <w:t xml:space="preserve">        OSJEČKO-BARANJSKA ŽUPANIJA</w:t>
            </w:r>
          </w:p>
          <w:p w14:paraId="0E6B5449" w14:textId="77777777" w:rsidR="003A50F9" w:rsidRPr="003A50F9" w:rsidRDefault="003A50F9" w:rsidP="003A50F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bookmarkEnd w:id="0"/>
    </w:tbl>
    <w:p w14:paraId="2FEDF731" w14:textId="77777777" w:rsidR="003A50F9" w:rsidRPr="003A50F9" w:rsidRDefault="003A50F9" w:rsidP="003A50F9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5730CE5E" w14:textId="77777777" w:rsidR="003A50F9" w:rsidRPr="003A50F9" w:rsidRDefault="003A50F9" w:rsidP="003A50F9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669D580" w14:textId="77777777" w:rsidR="003A50F9" w:rsidRPr="003A50F9" w:rsidRDefault="003A50F9" w:rsidP="003A50F9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253051D0" w14:textId="77777777" w:rsidR="003A50F9" w:rsidRPr="003A50F9" w:rsidRDefault="003A50F9" w:rsidP="003A50F9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49BF68E3" w14:textId="77777777" w:rsidR="003A50F9" w:rsidRPr="003A50F9" w:rsidRDefault="003A50F9" w:rsidP="003A50F9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4F279B83" w14:textId="77777777" w:rsidR="003A50F9" w:rsidRPr="003A50F9" w:rsidRDefault="003A50F9" w:rsidP="003A50F9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3D85E2A2" w14:textId="77777777" w:rsidR="003A50F9" w:rsidRPr="003A50F9" w:rsidRDefault="003A50F9" w:rsidP="003A50F9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545425DC" w14:textId="77777777" w:rsidR="003A50F9" w:rsidRPr="003A50F9" w:rsidRDefault="003A50F9" w:rsidP="003A50F9">
      <w:pPr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pPr w:leftFromText="180" w:rightFromText="180" w:vertAnchor="text" w:horzAnchor="margin" w:tblpX="108" w:tblpY="22"/>
        <w:tblW w:w="0" w:type="auto"/>
        <w:tblLook w:val="04A0" w:firstRow="1" w:lastRow="0" w:firstColumn="1" w:lastColumn="0" w:noHBand="0" w:noVBand="1"/>
      </w:tblPr>
      <w:tblGrid>
        <w:gridCol w:w="906"/>
        <w:gridCol w:w="2977"/>
      </w:tblGrid>
      <w:tr w:rsidR="003A50F9" w:rsidRPr="003A50F9" w14:paraId="70AB8F9E" w14:textId="77777777" w:rsidTr="004F1994">
        <w:trPr>
          <w:trHeight w:val="710"/>
        </w:trPr>
        <w:tc>
          <w:tcPr>
            <w:tcW w:w="817" w:type="dxa"/>
            <w:shd w:val="clear" w:color="auto" w:fill="auto"/>
          </w:tcPr>
          <w:p w14:paraId="3B3D4DED" w14:textId="711FE41D" w:rsidR="003A50F9" w:rsidRPr="003A50F9" w:rsidRDefault="003A50F9" w:rsidP="003A50F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3A50F9">
              <w:rPr>
                <w:rFonts w:ascii="Times New Roman" w:eastAsia="Calibri" w:hAnsi="Times New Roman" w:cs="Times New Roman"/>
                <w:noProof/>
              </w:rPr>
              <w:drawing>
                <wp:inline distT="0" distB="0" distL="0" distR="0" wp14:anchorId="41CF16EA" wp14:editId="7F4E1245">
                  <wp:extent cx="428625" cy="514350"/>
                  <wp:effectExtent l="0" t="0" r="9525" b="0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9E3513E" w14:textId="77777777" w:rsidR="003A50F9" w:rsidRPr="003A50F9" w:rsidRDefault="003A50F9" w:rsidP="003A50F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A50F9">
              <w:rPr>
                <w:rFonts w:ascii="Times New Roman" w:eastAsia="Calibri" w:hAnsi="Times New Roman" w:cs="Times New Roman"/>
                <w:b/>
              </w:rPr>
              <w:t>OPĆINA ERNESTINOVO</w:t>
            </w:r>
          </w:p>
          <w:p w14:paraId="60B090B0" w14:textId="77777777" w:rsidR="003A50F9" w:rsidRPr="003A50F9" w:rsidRDefault="003A50F9" w:rsidP="003A50F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A50F9">
              <w:rPr>
                <w:rFonts w:ascii="Times New Roman" w:eastAsia="Calibri" w:hAnsi="Times New Roman" w:cs="Times New Roman"/>
                <w:b/>
              </w:rPr>
              <w:t xml:space="preserve">      Općinska načelnica</w:t>
            </w:r>
          </w:p>
        </w:tc>
      </w:tr>
    </w:tbl>
    <w:p w14:paraId="00B19EE2" w14:textId="77777777" w:rsidR="003A50F9" w:rsidRPr="003A50F9" w:rsidRDefault="003A50F9" w:rsidP="003A50F9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3928E898" w14:textId="77777777" w:rsidR="003A50F9" w:rsidRPr="003A50F9" w:rsidRDefault="003A50F9" w:rsidP="003A50F9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716FD44D" w14:textId="77777777" w:rsidR="003A50F9" w:rsidRPr="003A50F9" w:rsidRDefault="003A50F9" w:rsidP="003A50F9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6A308568" w14:textId="77777777" w:rsidR="003A50F9" w:rsidRPr="003A50F9" w:rsidRDefault="003A50F9" w:rsidP="003A50F9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627AD54C" w14:textId="77777777" w:rsidR="003A50F9" w:rsidRPr="003A50F9" w:rsidRDefault="003A50F9" w:rsidP="003A50F9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A50F9">
        <w:rPr>
          <w:rFonts w:ascii="Times New Roman" w:eastAsia="Times New Roman" w:hAnsi="Times New Roman" w:cs="Times New Roman"/>
        </w:rPr>
        <w:t>KLASA: 810-03/20-01/1</w:t>
      </w:r>
    </w:p>
    <w:p w14:paraId="1D55C1BE" w14:textId="3ECBE335" w:rsidR="003A50F9" w:rsidRPr="003A50F9" w:rsidRDefault="003A50F9" w:rsidP="003A50F9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A50F9">
        <w:rPr>
          <w:rFonts w:ascii="Times New Roman" w:eastAsia="Times New Roman" w:hAnsi="Times New Roman" w:cs="Times New Roman"/>
        </w:rPr>
        <w:t>URBROJ: 2158/04-0</w:t>
      </w:r>
      <w:r w:rsidR="00936323">
        <w:rPr>
          <w:rFonts w:ascii="Times New Roman" w:eastAsia="Times New Roman" w:hAnsi="Times New Roman" w:cs="Times New Roman"/>
        </w:rPr>
        <w:t>3</w:t>
      </w:r>
      <w:r w:rsidRPr="003A50F9">
        <w:rPr>
          <w:rFonts w:ascii="Times New Roman" w:eastAsia="Times New Roman" w:hAnsi="Times New Roman" w:cs="Times New Roman"/>
        </w:rPr>
        <w:t>-2</w:t>
      </w:r>
      <w:r>
        <w:rPr>
          <w:rFonts w:ascii="Times New Roman" w:eastAsia="Times New Roman" w:hAnsi="Times New Roman" w:cs="Times New Roman"/>
        </w:rPr>
        <w:t>1</w:t>
      </w:r>
      <w:r w:rsidRPr="003A50F9">
        <w:rPr>
          <w:rFonts w:ascii="Times New Roman" w:eastAsia="Times New Roman" w:hAnsi="Times New Roman" w:cs="Times New Roman"/>
        </w:rPr>
        <w:t>-2</w:t>
      </w:r>
    </w:p>
    <w:p w14:paraId="7DF65689" w14:textId="3AD5CA99" w:rsidR="003A50F9" w:rsidRPr="003A50F9" w:rsidRDefault="003A50F9" w:rsidP="003A50F9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A50F9">
        <w:rPr>
          <w:rFonts w:ascii="Times New Roman" w:eastAsia="Times New Roman" w:hAnsi="Times New Roman" w:cs="Times New Roman"/>
        </w:rPr>
        <w:t xml:space="preserve">Ernestinovo, </w:t>
      </w:r>
      <w:r>
        <w:rPr>
          <w:rFonts w:ascii="Times New Roman" w:eastAsia="Times New Roman" w:hAnsi="Times New Roman" w:cs="Times New Roman"/>
        </w:rPr>
        <w:t>22</w:t>
      </w:r>
      <w:r w:rsidRPr="003A50F9"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>siječnja</w:t>
      </w:r>
      <w:r w:rsidRPr="003A50F9">
        <w:rPr>
          <w:rFonts w:ascii="Times New Roman" w:eastAsia="Times New Roman" w:hAnsi="Times New Roman" w:cs="Times New Roman"/>
        </w:rPr>
        <w:t xml:space="preserve"> 202</w:t>
      </w:r>
      <w:r>
        <w:rPr>
          <w:rFonts w:ascii="Times New Roman" w:eastAsia="Times New Roman" w:hAnsi="Times New Roman" w:cs="Times New Roman"/>
        </w:rPr>
        <w:t>1</w:t>
      </w:r>
      <w:r w:rsidRPr="003A50F9">
        <w:rPr>
          <w:rFonts w:ascii="Times New Roman" w:eastAsia="Times New Roman" w:hAnsi="Times New Roman" w:cs="Times New Roman"/>
        </w:rPr>
        <w:t>.</w:t>
      </w:r>
    </w:p>
    <w:p w14:paraId="2FF36AD1" w14:textId="77777777" w:rsidR="003A50F9" w:rsidRDefault="003A50F9" w:rsidP="00CF7E94">
      <w:pPr>
        <w:jc w:val="both"/>
        <w:rPr>
          <w:rFonts w:ascii="Times New Roman" w:hAnsi="Times New Roman" w:cs="Times New Roman"/>
        </w:rPr>
      </w:pPr>
    </w:p>
    <w:p w14:paraId="6AC14394" w14:textId="3AECC1F5" w:rsidR="00CF7E94" w:rsidRPr="00CF7E94" w:rsidRDefault="00CF7E94" w:rsidP="00CF7E9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</w:t>
      </w:r>
      <w:r w:rsidRPr="00CF7E94">
        <w:rPr>
          <w:rFonts w:ascii="Times New Roman" w:hAnsi="Times New Roman" w:cs="Times New Roman"/>
        </w:rPr>
        <w:t>emeljem članka 11. Zakona o pravu na pristup informacijama (Službeni glasnik 25/13, 85/15</w:t>
      </w:r>
      <w:r>
        <w:rPr>
          <w:rFonts w:ascii="Times New Roman" w:hAnsi="Times New Roman" w:cs="Times New Roman"/>
        </w:rPr>
        <w:t xml:space="preserve">) objavljuje se </w:t>
      </w:r>
    </w:p>
    <w:p w14:paraId="134A7F47" w14:textId="1F13CDC0" w:rsidR="00CF7E94" w:rsidRPr="003A50F9" w:rsidRDefault="00CF7E94" w:rsidP="003A50F9">
      <w:pPr>
        <w:jc w:val="center"/>
        <w:rPr>
          <w:rFonts w:ascii="Times New Roman" w:hAnsi="Times New Roman" w:cs="Times New Roman"/>
          <w:b/>
          <w:bCs/>
        </w:rPr>
      </w:pPr>
      <w:r w:rsidRPr="003A50F9">
        <w:rPr>
          <w:rFonts w:ascii="Times New Roman" w:hAnsi="Times New Roman" w:cs="Times New Roman"/>
          <w:b/>
          <w:bCs/>
        </w:rPr>
        <w:t>SAVJETOVANJE SA ZAINTERESIRANOM JAVNOŠĆU</w:t>
      </w:r>
    </w:p>
    <w:p w14:paraId="2C017999" w14:textId="78D77B17" w:rsidR="00CF7E94" w:rsidRPr="003A50F9" w:rsidRDefault="00CF7E94" w:rsidP="003A50F9">
      <w:pPr>
        <w:jc w:val="center"/>
        <w:rPr>
          <w:rFonts w:ascii="Times New Roman" w:hAnsi="Times New Roman" w:cs="Times New Roman"/>
          <w:b/>
          <w:bCs/>
        </w:rPr>
      </w:pPr>
      <w:r w:rsidRPr="003A50F9">
        <w:rPr>
          <w:rFonts w:ascii="Times New Roman" w:hAnsi="Times New Roman" w:cs="Times New Roman"/>
          <w:b/>
          <w:bCs/>
        </w:rPr>
        <w:t xml:space="preserve">Nacrt </w:t>
      </w:r>
      <w:r w:rsidR="003A50F9" w:rsidRPr="003A50F9">
        <w:rPr>
          <w:rFonts w:ascii="Times New Roman" w:hAnsi="Times New Roman" w:cs="Times New Roman"/>
          <w:b/>
          <w:bCs/>
        </w:rPr>
        <w:t>Statuta Općine Ernestinovo</w:t>
      </w:r>
    </w:p>
    <w:p w14:paraId="60481919" w14:textId="27D99592" w:rsidR="00CF7E94" w:rsidRPr="003A50F9" w:rsidRDefault="00CF7E94" w:rsidP="003A50F9">
      <w:pPr>
        <w:jc w:val="center"/>
        <w:rPr>
          <w:rFonts w:ascii="Times New Roman" w:hAnsi="Times New Roman" w:cs="Times New Roman"/>
          <w:b/>
          <w:bCs/>
        </w:rPr>
      </w:pPr>
      <w:r w:rsidRPr="003A50F9">
        <w:rPr>
          <w:rFonts w:ascii="Times New Roman" w:hAnsi="Times New Roman" w:cs="Times New Roman"/>
          <w:b/>
          <w:bCs/>
        </w:rPr>
        <w:t>Savjetovanje traje od 22. siječnja 2021. do 21. veljače 2021</w:t>
      </w:r>
      <w:r w:rsidR="003A50F9" w:rsidRPr="003A50F9">
        <w:rPr>
          <w:rFonts w:ascii="Times New Roman" w:hAnsi="Times New Roman" w:cs="Times New Roman"/>
          <w:b/>
          <w:bCs/>
        </w:rPr>
        <w:t>.</w:t>
      </w:r>
    </w:p>
    <w:p w14:paraId="5FB103A8" w14:textId="62F80797" w:rsidR="009E5861" w:rsidRPr="00CF7E94" w:rsidRDefault="009E5861" w:rsidP="009E5861">
      <w:pPr>
        <w:jc w:val="both"/>
        <w:rPr>
          <w:rFonts w:ascii="Times New Roman" w:hAnsi="Times New Roman" w:cs="Times New Roman"/>
        </w:rPr>
      </w:pPr>
      <w:r w:rsidRPr="00CF7E94">
        <w:rPr>
          <w:rFonts w:ascii="Times New Roman" w:hAnsi="Times New Roman" w:cs="Times New Roman"/>
        </w:rPr>
        <w:t xml:space="preserve">Pozivamo predstavnike zainteresirane javnosti da dostave svoje prijedloge, komentare i primjedbe na predloženi </w:t>
      </w:r>
      <w:r w:rsidR="00757E06" w:rsidRPr="00CF7E94">
        <w:rPr>
          <w:rFonts w:ascii="Times New Roman" w:hAnsi="Times New Roman" w:cs="Times New Roman"/>
        </w:rPr>
        <w:t>Nacrt</w:t>
      </w:r>
      <w:r w:rsidRPr="00CF7E94">
        <w:rPr>
          <w:rFonts w:ascii="Times New Roman" w:hAnsi="Times New Roman" w:cs="Times New Roman"/>
          <w:b/>
        </w:rPr>
        <w:t xml:space="preserve"> </w:t>
      </w:r>
      <w:r w:rsidRPr="00CF7E94">
        <w:rPr>
          <w:rFonts w:ascii="Times New Roman" w:hAnsi="Times New Roman" w:cs="Times New Roman"/>
        </w:rPr>
        <w:t xml:space="preserve">Statuta Općine Ernestinovo (dalje: Odluka) putem pošte ili osobno na adresu Jedinstveni upravni odjel Općine Ernestinovo, Vladimira Nazora 64, 31215 Ernestinovo ili putem e-pošte </w:t>
      </w:r>
      <w:hyperlink r:id="rId6" w:history="1">
        <w:r w:rsidRPr="00CF7E94">
          <w:rPr>
            <w:rStyle w:val="Hiperveza"/>
            <w:rFonts w:ascii="Times New Roman" w:hAnsi="Times New Roman" w:cs="Times New Roman"/>
          </w:rPr>
          <w:t>procelnica@ernestinovo.hr</w:t>
        </w:r>
      </w:hyperlink>
      <w:r w:rsidRPr="00CF7E94">
        <w:rPr>
          <w:rFonts w:ascii="Times New Roman" w:hAnsi="Times New Roman" w:cs="Times New Roman"/>
        </w:rPr>
        <w:t xml:space="preserve">. </w:t>
      </w:r>
    </w:p>
    <w:p w14:paraId="24E634BA" w14:textId="0E3EBD46" w:rsidR="009E5861" w:rsidRPr="00CF7E94" w:rsidRDefault="009E5861" w:rsidP="009E5861">
      <w:pPr>
        <w:jc w:val="both"/>
        <w:rPr>
          <w:rFonts w:ascii="Times New Roman" w:hAnsi="Times New Roman" w:cs="Times New Roman"/>
        </w:rPr>
      </w:pPr>
      <w:r w:rsidRPr="00CF7E94">
        <w:rPr>
          <w:rFonts w:ascii="Times New Roman" w:hAnsi="Times New Roman" w:cs="Times New Roman"/>
        </w:rPr>
        <w:t>Prijedlozi, komentari i primjedbe na predloženi N</w:t>
      </w:r>
      <w:r w:rsidR="00757E06" w:rsidRPr="00CF7E94">
        <w:rPr>
          <w:rFonts w:ascii="Times New Roman" w:hAnsi="Times New Roman" w:cs="Times New Roman"/>
        </w:rPr>
        <w:t xml:space="preserve">acrt </w:t>
      </w:r>
      <w:r w:rsidRPr="00CF7E94">
        <w:rPr>
          <w:rFonts w:ascii="Times New Roman" w:hAnsi="Times New Roman" w:cs="Times New Roman"/>
        </w:rPr>
        <w:t xml:space="preserve">dostavljaju se isključivo na  obrascu za savjetovanje sa zainteresiranom javnošću kojeg možete preuzeti na internet stranicama Općine Ernestinovo. </w:t>
      </w:r>
    </w:p>
    <w:p w14:paraId="2E817E3E" w14:textId="77777777" w:rsidR="009E5861" w:rsidRPr="00CF7E94" w:rsidRDefault="009E5861" w:rsidP="009E5861">
      <w:pPr>
        <w:jc w:val="both"/>
        <w:rPr>
          <w:rFonts w:ascii="Times New Roman" w:hAnsi="Times New Roman" w:cs="Times New Roman"/>
        </w:rPr>
      </w:pPr>
      <w:r w:rsidRPr="00CF7E94">
        <w:rPr>
          <w:rFonts w:ascii="Times New Roman" w:hAnsi="Times New Roman" w:cs="Times New Roman"/>
        </w:rPr>
        <w:t xml:space="preserve">Prijedlozi, komentari i primjedbe moraju sadržavati adresu podnositelja i biti čitko napisani, uz jasno navođenje dijela prijedloga akta/dokumenta na kojeg se odnose, te biti dostavljeni u gore navedenom roku. </w:t>
      </w:r>
    </w:p>
    <w:p w14:paraId="38D4CC9E" w14:textId="77777777" w:rsidR="009E5861" w:rsidRPr="00CF7E94" w:rsidRDefault="009E5861" w:rsidP="009E5861">
      <w:pPr>
        <w:jc w:val="both"/>
        <w:rPr>
          <w:rFonts w:ascii="Times New Roman" w:hAnsi="Times New Roman" w:cs="Times New Roman"/>
        </w:rPr>
      </w:pPr>
      <w:r w:rsidRPr="00CF7E94">
        <w:rPr>
          <w:rFonts w:ascii="Times New Roman" w:hAnsi="Times New Roman" w:cs="Times New Roman"/>
        </w:rPr>
        <w:t xml:space="preserve">Nacrt prijedloga Odluke objavljen je u elektronskom obliku na internet stranici Općine Ernestinovo </w:t>
      </w:r>
      <w:hyperlink r:id="rId7" w:history="1">
        <w:r w:rsidRPr="00CF7E94">
          <w:rPr>
            <w:rStyle w:val="Hiperveza"/>
            <w:rFonts w:ascii="Times New Roman" w:hAnsi="Times New Roman" w:cs="Times New Roman"/>
          </w:rPr>
          <w:t>www.ernestinovo.hr</w:t>
        </w:r>
      </w:hyperlink>
      <w:r w:rsidRPr="00CF7E94">
        <w:rPr>
          <w:rFonts w:ascii="Times New Roman" w:hAnsi="Times New Roman" w:cs="Times New Roman"/>
        </w:rPr>
        <w:t xml:space="preserve">  i oglasnoj ploči Općine Ernestinovo na zgradi Općinske uprave. </w:t>
      </w:r>
    </w:p>
    <w:p w14:paraId="56BA96CC" w14:textId="77777777" w:rsidR="009E5861" w:rsidRPr="00CF7E94" w:rsidRDefault="009E5861" w:rsidP="009E5861">
      <w:pPr>
        <w:jc w:val="both"/>
        <w:rPr>
          <w:rFonts w:ascii="Times New Roman" w:hAnsi="Times New Roman" w:cs="Times New Roman"/>
        </w:rPr>
      </w:pPr>
      <w:r w:rsidRPr="00CF7E94">
        <w:rPr>
          <w:rFonts w:ascii="Times New Roman" w:hAnsi="Times New Roman" w:cs="Times New Roman"/>
        </w:rPr>
        <w:t xml:space="preserve">Nacrt prijedloga Odluke predstavlja radni materijal pa je kao takav podložan ispravcima, izmjenama i dopunama te se ne može smatrati konačnim, u cijelosti dovršenim prijedlogom Odluke. </w:t>
      </w:r>
    </w:p>
    <w:p w14:paraId="2016CFA3" w14:textId="26285BDC" w:rsidR="00CF7E94" w:rsidRPr="00CF7E94" w:rsidRDefault="009E5861" w:rsidP="009E5861">
      <w:pPr>
        <w:jc w:val="both"/>
        <w:rPr>
          <w:rFonts w:ascii="Times New Roman" w:hAnsi="Times New Roman" w:cs="Times New Roman"/>
          <w:b/>
          <w:bCs/>
        </w:rPr>
      </w:pPr>
      <w:r w:rsidRPr="00CF7E94">
        <w:rPr>
          <w:rFonts w:ascii="Times New Roman" w:hAnsi="Times New Roman" w:cs="Times New Roman"/>
          <w:b/>
          <w:bCs/>
        </w:rPr>
        <w:t>Savjetovanje s javnošću je otvoreno od 22. siječnja 2021. do 21. veljače 2021.</w:t>
      </w:r>
    </w:p>
    <w:p w14:paraId="32BD16EB" w14:textId="7558D0E0" w:rsidR="009E5861" w:rsidRPr="00CF7E94" w:rsidRDefault="009E5861" w:rsidP="009E5861">
      <w:pPr>
        <w:jc w:val="both"/>
        <w:rPr>
          <w:rFonts w:ascii="Times New Roman" w:hAnsi="Times New Roman" w:cs="Times New Roman"/>
        </w:rPr>
      </w:pPr>
      <w:r w:rsidRPr="00CF7E94">
        <w:rPr>
          <w:rFonts w:ascii="Times New Roman" w:hAnsi="Times New Roman" w:cs="Times New Roman"/>
        </w:rPr>
        <w:t>Po provedenom javnom uvidu izradit će se izvješće o provedenom uvidu.</w:t>
      </w:r>
    </w:p>
    <w:p w14:paraId="6B5205ED" w14:textId="44BA4C4F" w:rsidR="00CF7E94" w:rsidRPr="00CF7E94" w:rsidRDefault="00CF7E94" w:rsidP="009E5861">
      <w:pPr>
        <w:jc w:val="both"/>
        <w:rPr>
          <w:rFonts w:ascii="Times New Roman" w:hAnsi="Times New Roman" w:cs="Times New Roman"/>
        </w:rPr>
      </w:pPr>
    </w:p>
    <w:p w14:paraId="041CE2A2" w14:textId="0089B0B1" w:rsidR="00CF7E94" w:rsidRDefault="003A50F9" w:rsidP="003A50F9">
      <w:pPr>
        <w:spacing w:after="0"/>
        <w:ind w:left="5664" w:firstLine="708"/>
      </w:pPr>
      <w:r>
        <w:rPr>
          <w:rFonts w:ascii="Times New Roman" w:hAnsi="Times New Roman" w:cs="Times New Roman"/>
        </w:rPr>
        <w:t xml:space="preserve">OPĆINA ERNESTINOVO </w:t>
      </w:r>
    </w:p>
    <w:sectPr w:rsidR="00CF7E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861"/>
    <w:rsid w:val="00380ECD"/>
    <w:rsid w:val="003A50F9"/>
    <w:rsid w:val="00757E06"/>
    <w:rsid w:val="00936323"/>
    <w:rsid w:val="009E5861"/>
    <w:rsid w:val="00CF7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30856"/>
  <w15:chartTrackingRefBased/>
  <w15:docId w15:val="{5CFA4B96-9000-410C-8FDE-F4FEF1EB1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586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9E5861"/>
    <w:rPr>
      <w:color w:val="0563C1" w:themeColor="hyperlink"/>
      <w:u w:val="single"/>
    </w:rPr>
  </w:style>
  <w:style w:type="paragraph" w:styleId="Odlomakpopisa">
    <w:name w:val="List Paragraph"/>
    <w:basedOn w:val="Normal"/>
    <w:uiPriority w:val="34"/>
    <w:qFormat/>
    <w:rsid w:val="00CF7E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ernestinovo.h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ocelnica@ernestinovo.hr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272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procelnik@ernestinovo.hr</dc:creator>
  <cp:keywords/>
  <dc:description/>
  <cp:lastModifiedBy>procelnik@ernestinovo.hr</cp:lastModifiedBy>
  <cp:revision>4</cp:revision>
  <dcterms:created xsi:type="dcterms:W3CDTF">2021-01-22T10:02:00Z</dcterms:created>
  <dcterms:modified xsi:type="dcterms:W3CDTF">2021-01-22T11:11:00Z</dcterms:modified>
</cp:coreProperties>
</file>