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595D" w:rsidRPr="00003360" w:rsidRDefault="000D595D">
      <w:pPr>
        <w:widowControl w:val="0"/>
        <w:tabs>
          <w:tab w:val="center" w:pos="5101"/>
        </w:tabs>
        <w:autoSpaceDE w:val="0"/>
        <w:autoSpaceDN w:val="0"/>
        <w:adjustRightInd w:val="0"/>
        <w:spacing w:before="1260" w:after="0" w:line="240" w:lineRule="auto"/>
        <w:rPr>
          <w:rFonts w:ascii="Times New Roman" w:hAnsi="Times New Roman"/>
          <w:b/>
          <w:bCs/>
          <w:color w:val="000000"/>
        </w:rPr>
      </w:pP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b/>
          <w:bCs/>
          <w:color w:val="000000"/>
          <w:sz w:val="18"/>
          <w:szCs w:val="18"/>
        </w:rPr>
        <w:t>REPUBLIKA HRVATSKA</w:t>
      </w:r>
    </w:p>
    <w:p w:rsidR="000D595D" w:rsidRPr="00003360" w:rsidRDefault="000D595D">
      <w:pPr>
        <w:widowControl w:val="0"/>
        <w:tabs>
          <w:tab w:val="center" w:pos="510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</w:rPr>
      </w:pP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b/>
          <w:bCs/>
          <w:color w:val="000000"/>
          <w:sz w:val="18"/>
          <w:szCs w:val="18"/>
        </w:rPr>
        <w:t>OSJEČKO-BARANJSKA ŽUPANIJA</w:t>
      </w:r>
    </w:p>
    <w:p w:rsidR="000D595D" w:rsidRPr="00003360" w:rsidRDefault="000D595D">
      <w:pPr>
        <w:widowControl w:val="0"/>
        <w:tabs>
          <w:tab w:val="center" w:pos="510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7"/>
          <w:szCs w:val="27"/>
        </w:rPr>
      </w:pP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b/>
          <w:bCs/>
          <w:color w:val="000000"/>
        </w:rPr>
        <w:t>OPĆINA ERNESTINOVO</w:t>
      </w:r>
    </w:p>
    <w:p w:rsidR="000D595D" w:rsidRPr="00003360" w:rsidRDefault="000D595D" w:rsidP="00EE0192">
      <w:pPr>
        <w:widowControl w:val="0"/>
        <w:tabs>
          <w:tab w:val="left" w:pos="90"/>
        </w:tabs>
        <w:autoSpaceDE w:val="0"/>
        <w:autoSpaceDN w:val="0"/>
        <w:adjustRightInd w:val="0"/>
        <w:spacing w:before="167" w:after="0" w:line="240" w:lineRule="auto"/>
        <w:jc w:val="both"/>
        <w:rPr>
          <w:rFonts w:ascii="Times New Roman" w:hAnsi="Times New Roman"/>
          <w:color w:val="000000"/>
          <w:sz w:val="27"/>
          <w:szCs w:val="27"/>
        </w:rPr>
      </w:pPr>
      <w:r w:rsidRPr="00003360">
        <w:rPr>
          <w:rFonts w:ascii="Times New Roman" w:hAnsi="Times New Roman"/>
          <w:color w:val="000000"/>
          <w:sz w:val="20"/>
          <w:szCs w:val="20"/>
        </w:rPr>
        <w:t xml:space="preserve">Temeljem članka 110. Zakona o proračunu (Narodne novine 87/08, 136/12 i 15/15), Pravilnika o polugodišnjem i </w:t>
      </w:r>
    </w:p>
    <w:p w:rsidR="000D595D" w:rsidRPr="00003360" w:rsidRDefault="000D595D" w:rsidP="00EE019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003360">
        <w:rPr>
          <w:rFonts w:ascii="Times New Roman" w:hAnsi="Times New Roman"/>
          <w:color w:val="000000"/>
          <w:sz w:val="20"/>
          <w:szCs w:val="20"/>
        </w:rPr>
        <w:t xml:space="preserve">godišnjem izvještaju o izvršenju Proračuna (Narodne novine 24/13) i članka 28. Statua Općine Ernestinovo </w:t>
      </w:r>
    </w:p>
    <w:p w:rsidR="000D595D" w:rsidRPr="00003360" w:rsidRDefault="000D595D" w:rsidP="00EE019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003360">
        <w:rPr>
          <w:rFonts w:ascii="Times New Roman" w:hAnsi="Times New Roman"/>
          <w:color w:val="000000"/>
          <w:sz w:val="20"/>
          <w:szCs w:val="20"/>
        </w:rPr>
        <w:t>(Službeni glasnik Općine Ernestinovo 1/13 i 4/13) Općinsko Vijeće Općine Ernestinovo na svojoj 1</w:t>
      </w:r>
      <w:r w:rsidR="00232713">
        <w:rPr>
          <w:rFonts w:ascii="Times New Roman" w:hAnsi="Times New Roman"/>
          <w:color w:val="000000"/>
          <w:sz w:val="20"/>
          <w:szCs w:val="20"/>
        </w:rPr>
        <w:t>8</w:t>
      </w:r>
      <w:r w:rsidRPr="00003360">
        <w:rPr>
          <w:rFonts w:ascii="Times New Roman" w:hAnsi="Times New Roman"/>
          <w:color w:val="000000"/>
          <w:sz w:val="20"/>
          <w:szCs w:val="20"/>
        </w:rPr>
        <w:t xml:space="preserve">. sjednici </w:t>
      </w:r>
    </w:p>
    <w:p w:rsidR="000D595D" w:rsidRDefault="000D595D" w:rsidP="00EE019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003360">
        <w:rPr>
          <w:rFonts w:ascii="Times New Roman" w:hAnsi="Times New Roman"/>
          <w:color w:val="000000"/>
          <w:sz w:val="20"/>
          <w:szCs w:val="20"/>
        </w:rPr>
        <w:t>održanoj 28. svibnja 2015. godine donijelo je</w:t>
      </w:r>
    </w:p>
    <w:p w:rsidR="00003360" w:rsidRPr="00003360" w:rsidRDefault="0000336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0D595D" w:rsidRPr="00003360" w:rsidRDefault="000D595D">
      <w:pPr>
        <w:widowControl w:val="0"/>
        <w:tabs>
          <w:tab w:val="center" w:pos="5244"/>
        </w:tabs>
        <w:autoSpaceDE w:val="0"/>
        <w:autoSpaceDN w:val="0"/>
        <w:adjustRightInd w:val="0"/>
        <w:spacing w:before="66" w:after="0" w:line="240" w:lineRule="auto"/>
        <w:rPr>
          <w:rFonts w:ascii="Times New Roman" w:hAnsi="Times New Roman"/>
          <w:b/>
          <w:bCs/>
          <w:color w:val="000000"/>
          <w:sz w:val="43"/>
          <w:szCs w:val="43"/>
        </w:rPr>
      </w:pP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b/>
          <w:bCs/>
          <w:color w:val="000000"/>
          <w:sz w:val="36"/>
          <w:szCs w:val="36"/>
        </w:rPr>
        <w:t xml:space="preserve">GODIŠNJI IZVJEŠTAJ O IZVRŠENJU PRORAČUNA OPĆINE </w:t>
      </w:r>
    </w:p>
    <w:p w:rsidR="000D595D" w:rsidRPr="00003360" w:rsidRDefault="000D595D">
      <w:pPr>
        <w:widowControl w:val="0"/>
        <w:tabs>
          <w:tab w:val="center" w:pos="524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40"/>
          <w:szCs w:val="40"/>
        </w:rPr>
      </w:pP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b/>
          <w:bCs/>
          <w:color w:val="000000"/>
          <w:sz w:val="36"/>
          <w:szCs w:val="36"/>
        </w:rPr>
        <w:t>ERNESTINOVO ZA 2014. GODINU</w:t>
      </w:r>
    </w:p>
    <w:p w:rsidR="000D595D" w:rsidRPr="00003360" w:rsidRDefault="000D595D">
      <w:pPr>
        <w:widowControl w:val="0"/>
        <w:tabs>
          <w:tab w:val="center" w:pos="5187"/>
        </w:tabs>
        <w:autoSpaceDE w:val="0"/>
        <w:autoSpaceDN w:val="0"/>
        <w:adjustRightInd w:val="0"/>
        <w:spacing w:before="419" w:after="0" w:line="240" w:lineRule="auto"/>
        <w:rPr>
          <w:rFonts w:ascii="Times New Roman" w:hAnsi="Times New Roman"/>
          <w:b/>
          <w:bCs/>
          <w:color w:val="000000"/>
          <w:sz w:val="34"/>
          <w:szCs w:val="34"/>
        </w:rPr>
      </w:pP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b/>
          <w:bCs/>
          <w:color w:val="000000"/>
          <w:sz w:val="28"/>
          <w:szCs w:val="28"/>
        </w:rPr>
        <w:t>I. OPĆI DIO</w:t>
      </w:r>
    </w:p>
    <w:p w:rsidR="000D595D" w:rsidRPr="00003360" w:rsidRDefault="000D595D">
      <w:pPr>
        <w:widowControl w:val="0"/>
        <w:tabs>
          <w:tab w:val="center" w:pos="5215"/>
        </w:tabs>
        <w:autoSpaceDE w:val="0"/>
        <w:autoSpaceDN w:val="0"/>
        <w:adjustRightInd w:val="0"/>
        <w:spacing w:before="23" w:after="0" w:line="240" w:lineRule="auto"/>
        <w:rPr>
          <w:rFonts w:ascii="Times New Roman" w:hAnsi="Times New Roman"/>
          <w:b/>
          <w:bCs/>
          <w:color w:val="000000"/>
          <w:sz w:val="29"/>
          <w:szCs w:val="29"/>
        </w:rPr>
      </w:pP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b/>
          <w:bCs/>
          <w:color w:val="000000"/>
        </w:rPr>
        <w:t>Članak 1.</w:t>
      </w:r>
    </w:p>
    <w:p w:rsidR="000D595D" w:rsidRPr="00003360" w:rsidRDefault="000D595D">
      <w:pPr>
        <w:widowControl w:val="0"/>
        <w:tabs>
          <w:tab w:val="left" w:pos="90"/>
        </w:tabs>
        <w:autoSpaceDE w:val="0"/>
        <w:autoSpaceDN w:val="0"/>
        <w:adjustRightInd w:val="0"/>
        <w:spacing w:before="14" w:after="0" w:line="240" w:lineRule="auto"/>
        <w:rPr>
          <w:rFonts w:ascii="Times New Roman" w:hAnsi="Times New Roman"/>
          <w:color w:val="000000"/>
        </w:rPr>
      </w:pPr>
      <w:r w:rsidRPr="00003360">
        <w:rPr>
          <w:rFonts w:ascii="Times New Roman" w:hAnsi="Times New Roman"/>
          <w:color w:val="000000"/>
          <w:sz w:val="18"/>
          <w:szCs w:val="18"/>
        </w:rPr>
        <w:t>Godišnji izvještaj o izvršenju Proračuna Općine Ernestinovo za razdoblje 01,01,2014-31.12.2014. godine sadrži:</w:t>
      </w:r>
    </w:p>
    <w:p w:rsidR="000D595D" w:rsidRPr="00003360" w:rsidRDefault="000D595D">
      <w:pPr>
        <w:widowControl w:val="0"/>
        <w:tabs>
          <w:tab w:val="center" w:pos="4535"/>
          <w:tab w:val="center" w:pos="5782"/>
          <w:tab w:val="center" w:pos="7058"/>
          <w:tab w:val="center" w:pos="8333"/>
          <w:tab w:val="center" w:pos="9354"/>
          <w:tab w:val="center" w:pos="10147"/>
        </w:tabs>
        <w:autoSpaceDE w:val="0"/>
        <w:autoSpaceDN w:val="0"/>
        <w:adjustRightInd w:val="0"/>
        <w:spacing w:before="609" w:after="0" w:line="240" w:lineRule="auto"/>
        <w:rPr>
          <w:rFonts w:ascii="Times New Roman" w:hAnsi="Times New Roman"/>
          <w:color w:val="000000"/>
          <w:sz w:val="14"/>
          <w:szCs w:val="14"/>
        </w:rPr>
      </w:pP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4"/>
          <w:szCs w:val="14"/>
        </w:rPr>
        <w:t xml:space="preserve">Ostvarenje 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4"/>
          <w:szCs w:val="14"/>
        </w:rPr>
        <w:t>Izvorni plan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4"/>
          <w:szCs w:val="14"/>
        </w:rPr>
        <w:t>Tekući plan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4"/>
          <w:szCs w:val="14"/>
        </w:rPr>
        <w:t xml:space="preserve">Ostvarenje 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4"/>
          <w:szCs w:val="14"/>
        </w:rPr>
        <w:t>Indeks</w:t>
      </w:r>
      <w:r w:rsidRPr="00003360">
        <w:rPr>
          <w:rFonts w:ascii="Times New Roman" w:hAnsi="Times New Roman"/>
          <w:sz w:val="24"/>
          <w:szCs w:val="24"/>
        </w:rPr>
        <w:tab/>
      </w:r>
      <w:proofErr w:type="spellStart"/>
      <w:r w:rsidRPr="00003360">
        <w:rPr>
          <w:rFonts w:ascii="Times New Roman" w:hAnsi="Times New Roman"/>
          <w:color w:val="000000"/>
          <w:sz w:val="14"/>
          <w:szCs w:val="14"/>
        </w:rPr>
        <w:t>Indeks</w:t>
      </w:r>
      <w:proofErr w:type="spellEnd"/>
    </w:p>
    <w:p w:rsidR="000D595D" w:rsidRPr="00003360" w:rsidRDefault="000D595D">
      <w:pPr>
        <w:widowControl w:val="0"/>
        <w:tabs>
          <w:tab w:val="center" w:pos="4535"/>
          <w:tab w:val="center" w:pos="8333"/>
          <w:tab w:val="center" w:pos="9354"/>
          <w:tab w:val="center" w:pos="10147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4"/>
          <w:szCs w:val="14"/>
        </w:rPr>
        <w:t>31.12.2013.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4"/>
          <w:szCs w:val="14"/>
        </w:rPr>
        <w:t>31.12.2014.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4"/>
          <w:szCs w:val="14"/>
        </w:rPr>
        <w:t>4/1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4"/>
          <w:szCs w:val="14"/>
        </w:rPr>
        <w:t>4/3</w:t>
      </w:r>
    </w:p>
    <w:p w:rsidR="000D595D" w:rsidRPr="00003360" w:rsidRDefault="000D595D">
      <w:pPr>
        <w:widowControl w:val="0"/>
        <w:tabs>
          <w:tab w:val="left" w:pos="90"/>
          <w:tab w:val="center" w:pos="4535"/>
          <w:tab w:val="center" w:pos="5782"/>
          <w:tab w:val="center" w:pos="7058"/>
          <w:tab w:val="center" w:pos="8333"/>
          <w:tab w:val="center" w:pos="9354"/>
          <w:tab w:val="center" w:pos="10147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36"/>
          <w:szCs w:val="36"/>
        </w:rPr>
      </w:pPr>
      <w:r w:rsidRPr="00003360">
        <w:rPr>
          <w:rFonts w:ascii="Times New Roman" w:hAnsi="Times New Roman"/>
          <w:b/>
          <w:bCs/>
          <w:color w:val="000000"/>
        </w:rPr>
        <w:t>A. RAČUNA PRIHODA I RASHODA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4"/>
          <w:szCs w:val="14"/>
        </w:rPr>
        <w:t>1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4"/>
          <w:szCs w:val="14"/>
        </w:rPr>
        <w:t>2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4"/>
          <w:szCs w:val="14"/>
        </w:rPr>
        <w:t>3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4"/>
          <w:szCs w:val="14"/>
        </w:rPr>
        <w:t>4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4"/>
          <w:szCs w:val="14"/>
        </w:rPr>
        <w:t>5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4"/>
          <w:szCs w:val="14"/>
        </w:rPr>
        <w:t>6</w:t>
      </w:r>
    </w:p>
    <w:p w:rsidR="000D595D" w:rsidRPr="00003360" w:rsidRDefault="000D595D">
      <w:pPr>
        <w:widowControl w:val="0"/>
        <w:tabs>
          <w:tab w:val="left" w:pos="90"/>
          <w:tab w:val="right" w:pos="5159"/>
          <w:tab w:val="right" w:pos="6406"/>
          <w:tab w:val="right" w:pos="7710"/>
          <w:tab w:val="right" w:pos="8957"/>
          <w:tab w:val="center" w:pos="9354"/>
          <w:tab w:val="center" w:pos="10147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7"/>
          <w:szCs w:val="27"/>
        </w:rPr>
      </w:pPr>
      <w:r w:rsidRPr="00003360">
        <w:rPr>
          <w:rFonts w:ascii="Times New Roman" w:hAnsi="Times New Roman"/>
          <w:color w:val="000000"/>
          <w:sz w:val="20"/>
          <w:szCs w:val="20"/>
        </w:rPr>
        <w:t>Prihodi poslovanja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4"/>
          <w:szCs w:val="14"/>
        </w:rPr>
        <w:t>5.215.341,30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4"/>
          <w:szCs w:val="14"/>
        </w:rPr>
        <w:t>4.632.509,00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4"/>
          <w:szCs w:val="14"/>
        </w:rPr>
        <w:t>4.632.509,00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4"/>
          <w:szCs w:val="14"/>
        </w:rPr>
        <w:t>3.676.752,72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4"/>
          <w:szCs w:val="14"/>
        </w:rPr>
        <w:t>0,70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4"/>
          <w:szCs w:val="14"/>
        </w:rPr>
        <w:t>0,79</w:t>
      </w:r>
    </w:p>
    <w:p w:rsidR="000D595D" w:rsidRPr="00003360" w:rsidRDefault="000D595D">
      <w:pPr>
        <w:widowControl w:val="0"/>
        <w:tabs>
          <w:tab w:val="left" w:pos="90"/>
          <w:tab w:val="right" w:pos="5159"/>
          <w:tab w:val="right" w:pos="6406"/>
          <w:tab w:val="right" w:pos="7710"/>
          <w:tab w:val="right" w:pos="8957"/>
          <w:tab w:val="center" w:pos="9354"/>
          <w:tab w:val="center" w:pos="10147"/>
        </w:tabs>
        <w:autoSpaceDE w:val="0"/>
        <w:autoSpaceDN w:val="0"/>
        <w:adjustRightInd w:val="0"/>
        <w:spacing w:before="110" w:after="0" w:line="240" w:lineRule="auto"/>
        <w:rPr>
          <w:rFonts w:ascii="Times New Roman" w:hAnsi="Times New Roman"/>
          <w:color w:val="000000"/>
          <w:sz w:val="27"/>
          <w:szCs w:val="27"/>
        </w:rPr>
      </w:pPr>
      <w:r w:rsidRPr="00003360">
        <w:rPr>
          <w:rFonts w:ascii="Times New Roman" w:hAnsi="Times New Roman"/>
          <w:color w:val="000000"/>
          <w:sz w:val="20"/>
          <w:szCs w:val="20"/>
        </w:rPr>
        <w:t>Prihodi od prodaje nefinancijske imovine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4"/>
          <w:szCs w:val="14"/>
        </w:rPr>
        <w:t>74.780,92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4"/>
          <w:szCs w:val="14"/>
        </w:rPr>
        <w:t>129.000,00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4"/>
          <w:szCs w:val="14"/>
        </w:rPr>
        <w:t>129.000,00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4"/>
          <w:szCs w:val="14"/>
        </w:rPr>
        <w:t>153.093,42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4"/>
          <w:szCs w:val="14"/>
        </w:rPr>
        <w:t>2,05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4"/>
          <w:szCs w:val="14"/>
        </w:rPr>
        <w:t>1,19</w:t>
      </w:r>
    </w:p>
    <w:p w:rsidR="000D595D" w:rsidRPr="00003360" w:rsidRDefault="000D595D">
      <w:pPr>
        <w:widowControl w:val="0"/>
        <w:tabs>
          <w:tab w:val="right" w:pos="3855"/>
          <w:tab w:val="right" w:pos="5159"/>
          <w:tab w:val="right" w:pos="6406"/>
          <w:tab w:val="right" w:pos="7710"/>
          <w:tab w:val="right" w:pos="8957"/>
          <w:tab w:val="center" w:pos="9354"/>
          <w:tab w:val="center" w:pos="10147"/>
        </w:tabs>
        <w:autoSpaceDE w:val="0"/>
        <w:autoSpaceDN w:val="0"/>
        <w:adjustRightInd w:val="0"/>
        <w:spacing w:before="110"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b/>
          <w:bCs/>
          <w:color w:val="000000"/>
          <w:sz w:val="18"/>
          <w:szCs w:val="18"/>
        </w:rPr>
        <w:t>UKUPNO PRIHODA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b/>
          <w:bCs/>
          <w:color w:val="000000"/>
          <w:sz w:val="14"/>
          <w:szCs w:val="14"/>
        </w:rPr>
        <w:t>5.290.122,22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b/>
          <w:bCs/>
          <w:color w:val="000000"/>
          <w:sz w:val="14"/>
          <w:szCs w:val="14"/>
        </w:rPr>
        <w:t>4.761.509,00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b/>
          <w:bCs/>
          <w:color w:val="000000"/>
          <w:sz w:val="14"/>
          <w:szCs w:val="14"/>
        </w:rPr>
        <w:t>4.761.509,00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b/>
          <w:bCs/>
          <w:color w:val="000000"/>
          <w:sz w:val="14"/>
          <w:szCs w:val="14"/>
        </w:rPr>
        <w:t>3.829.846,14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4"/>
          <w:szCs w:val="14"/>
        </w:rPr>
        <w:t>0,72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4"/>
          <w:szCs w:val="14"/>
        </w:rPr>
        <w:t>0,80</w:t>
      </w:r>
    </w:p>
    <w:p w:rsidR="000D595D" w:rsidRPr="00003360" w:rsidRDefault="000D595D">
      <w:pPr>
        <w:widowControl w:val="0"/>
        <w:tabs>
          <w:tab w:val="left" w:pos="90"/>
          <w:tab w:val="right" w:pos="5159"/>
          <w:tab w:val="right" w:pos="6406"/>
          <w:tab w:val="right" w:pos="7710"/>
          <w:tab w:val="right" w:pos="8957"/>
          <w:tab w:val="center" w:pos="9354"/>
          <w:tab w:val="center" w:pos="10147"/>
        </w:tabs>
        <w:autoSpaceDE w:val="0"/>
        <w:autoSpaceDN w:val="0"/>
        <w:adjustRightInd w:val="0"/>
        <w:spacing w:before="267" w:after="0" w:line="240" w:lineRule="auto"/>
        <w:rPr>
          <w:rFonts w:ascii="Times New Roman" w:hAnsi="Times New Roman"/>
          <w:color w:val="000000"/>
          <w:sz w:val="27"/>
          <w:szCs w:val="27"/>
        </w:rPr>
      </w:pPr>
      <w:r w:rsidRPr="00003360">
        <w:rPr>
          <w:rFonts w:ascii="Times New Roman" w:hAnsi="Times New Roman"/>
          <w:color w:val="000000"/>
          <w:sz w:val="20"/>
          <w:szCs w:val="20"/>
        </w:rPr>
        <w:t>Rashodi poslovanja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4"/>
          <w:szCs w:val="14"/>
        </w:rPr>
        <w:t>4.923.463,27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4"/>
          <w:szCs w:val="14"/>
        </w:rPr>
        <w:t>4.584.178,00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4"/>
          <w:szCs w:val="14"/>
        </w:rPr>
        <w:t>4.588.978,00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4"/>
          <w:szCs w:val="14"/>
        </w:rPr>
        <w:t>3.931.771,83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4"/>
          <w:szCs w:val="14"/>
        </w:rPr>
        <w:t>0,80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4"/>
          <w:szCs w:val="14"/>
        </w:rPr>
        <w:t>0,86</w:t>
      </w:r>
    </w:p>
    <w:p w:rsidR="000D595D" w:rsidRPr="00003360" w:rsidRDefault="000D595D">
      <w:pPr>
        <w:widowControl w:val="0"/>
        <w:tabs>
          <w:tab w:val="left" w:pos="90"/>
          <w:tab w:val="right" w:pos="5159"/>
          <w:tab w:val="right" w:pos="6406"/>
          <w:tab w:val="right" w:pos="7710"/>
          <w:tab w:val="right" w:pos="8957"/>
          <w:tab w:val="center" w:pos="9354"/>
          <w:tab w:val="center" w:pos="10147"/>
        </w:tabs>
        <w:autoSpaceDE w:val="0"/>
        <w:autoSpaceDN w:val="0"/>
        <w:adjustRightInd w:val="0"/>
        <w:spacing w:before="110" w:after="0" w:line="240" w:lineRule="auto"/>
        <w:rPr>
          <w:rFonts w:ascii="Times New Roman" w:hAnsi="Times New Roman"/>
          <w:color w:val="000000"/>
          <w:sz w:val="27"/>
          <w:szCs w:val="27"/>
        </w:rPr>
      </w:pPr>
      <w:r w:rsidRPr="00003360">
        <w:rPr>
          <w:rFonts w:ascii="Times New Roman" w:hAnsi="Times New Roman"/>
          <w:color w:val="000000"/>
          <w:sz w:val="20"/>
          <w:szCs w:val="20"/>
        </w:rPr>
        <w:t>Rashodi za nabavu nefinancijske imovine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4"/>
          <w:szCs w:val="14"/>
        </w:rPr>
        <w:t>331.373,31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4"/>
          <w:szCs w:val="14"/>
        </w:rPr>
        <w:t>297.200,00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4"/>
          <w:szCs w:val="14"/>
        </w:rPr>
        <w:t>292.400,00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4"/>
          <w:szCs w:val="14"/>
        </w:rPr>
        <w:t>195.514,33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4"/>
          <w:szCs w:val="14"/>
        </w:rPr>
        <w:t>0,59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4"/>
          <w:szCs w:val="14"/>
        </w:rPr>
        <w:t>0,67</w:t>
      </w:r>
    </w:p>
    <w:p w:rsidR="000D595D" w:rsidRPr="00003360" w:rsidRDefault="000D595D">
      <w:pPr>
        <w:widowControl w:val="0"/>
        <w:tabs>
          <w:tab w:val="right" w:pos="3911"/>
          <w:tab w:val="right" w:pos="5159"/>
          <w:tab w:val="right" w:pos="6406"/>
          <w:tab w:val="right" w:pos="7710"/>
          <w:tab w:val="right" w:pos="8957"/>
          <w:tab w:val="center" w:pos="9354"/>
          <w:tab w:val="center" w:pos="10147"/>
        </w:tabs>
        <w:autoSpaceDE w:val="0"/>
        <w:autoSpaceDN w:val="0"/>
        <w:adjustRightInd w:val="0"/>
        <w:spacing w:before="223"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b/>
          <w:bCs/>
          <w:color w:val="000000"/>
          <w:sz w:val="18"/>
          <w:szCs w:val="18"/>
        </w:rPr>
        <w:t>UKUPNO RASHODA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b/>
          <w:bCs/>
          <w:color w:val="000000"/>
          <w:sz w:val="14"/>
          <w:szCs w:val="14"/>
        </w:rPr>
        <w:t>5.254.836,58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b/>
          <w:bCs/>
          <w:color w:val="000000"/>
          <w:sz w:val="14"/>
          <w:szCs w:val="14"/>
        </w:rPr>
        <w:t>4.881.378,00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b/>
          <w:bCs/>
          <w:color w:val="000000"/>
          <w:sz w:val="14"/>
          <w:szCs w:val="14"/>
        </w:rPr>
        <w:t>4.881.378,00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b/>
          <w:bCs/>
          <w:color w:val="000000"/>
          <w:sz w:val="14"/>
          <w:szCs w:val="14"/>
        </w:rPr>
        <w:t>4.127.286,16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4"/>
          <w:szCs w:val="14"/>
        </w:rPr>
        <w:t>0,79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4"/>
          <w:szCs w:val="14"/>
        </w:rPr>
        <w:t>0,85</w:t>
      </w:r>
    </w:p>
    <w:p w:rsidR="000D595D" w:rsidRPr="00003360" w:rsidRDefault="000D595D">
      <w:pPr>
        <w:widowControl w:val="0"/>
        <w:tabs>
          <w:tab w:val="left" w:pos="90"/>
          <w:tab w:val="right" w:pos="5159"/>
          <w:tab w:val="right" w:pos="6406"/>
          <w:tab w:val="right" w:pos="7710"/>
          <w:tab w:val="right" w:pos="8957"/>
          <w:tab w:val="center" w:pos="9354"/>
          <w:tab w:val="center" w:pos="10147"/>
        </w:tabs>
        <w:autoSpaceDE w:val="0"/>
        <w:autoSpaceDN w:val="0"/>
        <w:adjustRightInd w:val="0"/>
        <w:spacing w:before="153"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03360">
        <w:rPr>
          <w:rFonts w:ascii="Times New Roman" w:hAnsi="Times New Roman"/>
          <w:b/>
          <w:bCs/>
          <w:color w:val="000000"/>
          <w:sz w:val="18"/>
          <w:szCs w:val="18"/>
        </w:rPr>
        <w:t>RAZLIKA VIŠAK/MANJAK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b/>
          <w:bCs/>
          <w:color w:val="000000"/>
          <w:sz w:val="14"/>
          <w:szCs w:val="14"/>
        </w:rPr>
        <w:t>35.285,64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b/>
          <w:bCs/>
          <w:color w:val="000000"/>
          <w:sz w:val="14"/>
          <w:szCs w:val="14"/>
        </w:rPr>
        <w:t>-119.869,00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b/>
          <w:bCs/>
          <w:color w:val="000000"/>
          <w:sz w:val="14"/>
          <w:szCs w:val="14"/>
        </w:rPr>
        <w:t>-119.869,00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b/>
          <w:bCs/>
          <w:color w:val="000000"/>
          <w:sz w:val="14"/>
          <w:szCs w:val="14"/>
        </w:rPr>
        <w:t>-297.440,02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4"/>
          <w:szCs w:val="14"/>
        </w:rPr>
        <w:t>-8,43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4"/>
          <w:szCs w:val="14"/>
        </w:rPr>
        <w:t>2,48</w:t>
      </w:r>
    </w:p>
    <w:p w:rsidR="000D595D" w:rsidRPr="00003360" w:rsidRDefault="000D595D">
      <w:pPr>
        <w:widowControl w:val="0"/>
        <w:tabs>
          <w:tab w:val="left" w:pos="90"/>
        </w:tabs>
        <w:autoSpaceDE w:val="0"/>
        <w:autoSpaceDN w:val="0"/>
        <w:adjustRightInd w:val="0"/>
        <w:spacing w:before="302" w:after="0" w:line="240" w:lineRule="auto"/>
        <w:rPr>
          <w:rFonts w:ascii="Times New Roman" w:hAnsi="Times New Roman"/>
          <w:b/>
          <w:bCs/>
          <w:color w:val="000000"/>
          <w:sz w:val="27"/>
          <w:szCs w:val="27"/>
        </w:rPr>
      </w:pPr>
      <w:r w:rsidRPr="00003360">
        <w:rPr>
          <w:rFonts w:ascii="Times New Roman" w:hAnsi="Times New Roman"/>
          <w:b/>
          <w:bCs/>
          <w:color w:val="000000"/>
        </w:rPr>
        <w:t>B. RAČUNA FINANCIRANJA</w:t>
      </w:r>
    </w:p>
    <w:p w:rsidR="000D595D" w:rsidRPr="00003360" w:rsidRDefault="000D595D">
      <w:pPr>
        <w:widowControl w:val="0"/>
        <w:tabs>
          <w:tab w:val="left" w:pos="90"/>
          <w:tab w:val="right" w:pos="5159"/>
          <w:tab w:val="right" w:pos="6406"/>
          <w:tab w:val="right" w:pos="7710"/>
          <w:tab w:val="right" w:pos="8957"/>
          <w:tab w:val="center" w:pos="10147"/>
        </w:tabs>
        <w:autoSpaceDE w:val="0"/>
        <w:autoSpaceDN w:val="0"/>
        <w:adjustRightInd w:val="0"/>
        <w:spacing w:before="147" w:after="0" w:line="240" w:lineRule="auto"/>
        <w:rPr>
          <w:rFonts w:ascii="Times New Roman" w:hAnsi="Times New Roman"/>
          <w:color w:val="000000"/>
          <w:sz w:val="27"/>
          <w:szCs w:val="27"/>
        </w:rPr>
      </w:pPr>
      <w:r w:rsidRPr="00003360">
        <w:rPr>
          <w:rFonts w:ascii="Times New Roman" w:hAnsi="Times New Roman"/>
          <w:color w:val="000000"/>
          <w:sz w:val="20"/>
          <w:szCs w:val="20"/>
        </w:rPr>
        <w:t>Primici od financijske imovine i zaduživanja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4"/>
          <w:szCs w:val="14"/>
        </w:rPr>
        <w:t>0,00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4"/>
          <w:szCs w:val="14"/>
        </w:rPr>
        <w:t>180.000,00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4"/>
          <w:szCs w:val="14"/>
        </w:rPr>
        <w:t>180.000,00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4"/>
          <w:szCs w:val="14"/>
        </w:rPr>
        <w:t>0,00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4"/>
          <w:szCs w:val="14"/>
        </w:rPr>
        <w:t>0,00</w:t>
      </w:r>
    </w:p>
    <w:p w:rsidR="000D595D" w:rsidRPr="00003360" w:rsidRDefault="000D595D">
      <w:pPr>
        <w:widowControl w:val="0"/>
        <w:tabs>
          <w:tab w:val="left" w:pos="90"/>
          <w:tab w:val="right" w:pos="5159"/>
          <w:tab w:val="right" w:pos="6406"/>
          <w:tab w:val="right" w:pos="7710"/>
          <w:tab w:val="right" w:pos="8957"/>
          <w:tab w:val="center" w:pos="10147"/>
        </w:tabs>
        <w:autoSpaceDE w:val="0"/>
        <w:autoSpaceDN w:val="0"/>
        <w:adjustRightInd w:val="0"/>
        <w:spacing w:before="110" w:after="0" w:line="240" w:lineRule="auto"/>
        <w:rPr>
          <w:rFonts w:ascii="Times New Roman" w:hAnsi="Times New Roman"/>
          <w:color w:val="000000"/>
        </w:rPr>
      </w:pPr>
      <w:r w:rsidRPr="00003360">
        <w:rPr>
          <w:rFonts w:ascii="Times New Roman" w:hAnsi="Times New Roman"/>
          <w:color w:val="000000"/>
          <w:sz w:val="16"/>
          <w:szCs w:val="16"/>
        </w:rPr>
        <w:t>Izdaci za financijsku imovinu i otplate zajmova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4"/>
          <w:szCs w:val="14"/>
        </w:rPr>
        <w:t>0,00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4"/>
          <w:szCs w:val="14"/>
        </w:rPr>
        <w:t>180.000,00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4"/>
          <w:szCs w:val="14"/>
        </w:rPr>
        <w:t>180.000,00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4"/>
          <w:szCs w:val="14"/>
        </w:rPr>
        <w:t>180.000,00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4"/>
          <w:szCs w:val="14"/>
        </w:rPr>
        <w:t>1,00</w:t>
      </w:r>
    </w:p>
    <w:p w:rsidR="000D595D" w:rsidRPr="00003360" w:rsidRDefault="000D595D">
      <w:pPr>
        <w:widowControl w:val="0"/>
        <w:tabs>
          <w:tab w:val="left" w:pos="90"/>
          <w:tab w:val="right" w:pos="5159"/>
          <w:tab w:val="right" w:pos="6406"/>
          <w:tab w:val="right" w:pos="7710"/>
          <w:tab w:val="right" w:pos="8957"/>
        </w:tabs>
        <w:autoSpaceDE w:val="0"/>
        <w:autoSpaceDN w:val="0"/>
        <w:adjustRightInd w:val="0"/>
        <w:spacing w:before="271"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003360">
        <w:rPr>
          <w:rFonts w:ascii="Times New Roman" w:hAnsi="Times New Roman"/>
          <w:b/>
          <w:bCs/>
          <w:color w:val="000000"/>
          <w:sz w:val="18"/>
          <w:szCs w:val="18"/>
        </w:rPr>
        <w:t>NETO FINANCIRANJE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b/>
          <w:bCs/>
          <w:color w:val="000000"/>
          <w:sz w:val="14"/>
          <w:szCs w:val="14"/>
        </w:rPr>
        <w:t>0,00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b/>
          <w:bCs/>
          <w:color w:val="000000"/>
          <w:sz w:val="14"/>
          <w:szCs w:val="14"/>
        </w:rPr>
        <w:t>0,00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b/>
          <w:bCs/>
          <w:color w:val="000000"/>
          <w:sz w:val="14"/>
          <w:szCs w:val="14"/>
        </w:rPr>
        <w:t>0,00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b/>
          <w:bCs/>
          <w:color w:val="000000"/>
          <w:sz w:val="14"/>
          <w:szCs w:val="14"/>
        </w:rPr>
        <w:t>-180.000,00</w:t>
      </w:r>
    </w:p>
    <w:p w:rsidR="000D595D" w:rsidRPr="00003360" w:rsidRDefault="000D595D">
      <w:pPr>
        <w:widowControl w:val="0"/>
        <w:tabs>
          <w:tab w:val="left" w:pos="90"/>
        </w:tabs>
        <w:autoSpaceDE w:val="0"/>
        <w:autoSpaceDN w:val="0"/>
        <w:adjustRightInd w:val="0"/>
        <w:spacing w:before="419" w:after="0" w:line="240" w:lineRule="auto"/>
        <w:rPr>
          <w:rFonts w:ascii="Times New Roman" w:hAnsi="Times New Roman"/>
          <w:b/>
          <w:bCs/>
          <w:color w:val="000000"/>
          <w:sz w:val="27"/>
          <w:szCs w:val="27"/>
        </w:rPr>
      </w:pPr>
      <w:r w:rsidRPr="00003360">
        <w:rPr>
          <w:rFonts w:ascii="Times New Roman" w:hAnsi="Times New Roman"/>
          <w:b/>
          <w:bCs/>
          <w:color w:val="000000"/>
        </w:rPr>
        <w:t>C. RASPOLOŽIVIH SREDSTAVA IZ PRETHODNIH GODINA</w:t>
      </w:r>
    </w:p>
    <w:p w:rsidR="000D595D" w:rsidRPr="00003360" w:rsidRDefault="000D595D">
      <w:pPr>
        <w:widowControl w:val="0"/>
        <w:tabs>
          <w:tab w:val="left" w:pos="90"/>
          <w:tab w:val="right" w:pos="5159"/>
          <w:tab w:val="right" w:pos="6406"/>
          <w:tab w:val="right" w:pos="7710"/>
          <w:tab w:val="right" w:pos="8957"/>
          <w:tab w:val="center" w:pos="9354"/>
          <w:tab w:val="center" w:pos="10147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03360">
        <w:rPr>
          <w:rFonts w:ascii="Times New Roman" w:hAnsi="Times New Roman"/>
          <w:b/>
          <w:bCs/>
          <w:color w:val="000000"/>
          <w:sz w:val="18"/>
          <w:szCs w:val="18"/>
        </w:rPr>
        <w:t xml:space="preserve">RASPOLOŽIVIH SREDSTAVA IZ 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b/>
          <w:bCs/>
          <w:color w:val="000000"/>
          <w:sz w:val="14"/>
          <w:szCs w:val="14"/>
        </w:rPr>
        <w:t>84.583,02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b/>
          <w:bCs/>
          <w:color w:val="000000"/>
          <w:sz w:val="14"/>
          <w:szCs w:val="14"/>
        </w:rPr>
        <w:t>119.869,00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b/>
          <w:bCs/>
          <w:color w:val="000000"/>
          <w:sz w:val="14"/>
          <w:szCs w:val="14"/>
        </w:rPr>
        <w:t>119.869,00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b/>
          <w:bCs/>
          <w:color w:val="000000"/>
          <w:sz w:val="14"/>
          <w:szCs w:val="14"/>
        </w:rPr>
        <w:t>119.868,66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4"/>
          <w:szCs w:val="14"/>
        </w:rPr>
        <w:t>1,42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4"/>
          <w:szCs w:val="14"/>
        </w:rPr>
        <w:t>1,00</w:t>
      </w:r>
    </w:p>
    <w:p w:rsidR="000D595D" w:rsidRPr="00003360" w:rsidRDefault="000D595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1"/>
          <w:szCs w:val="21"/>
        </w:rPr>
      </w:pPr>
      <w:r w:rsidRPr="00003360">
        <w:rPr>
          <w:rFonts w:ascii="Times New Roman" w:hAnsi="Times New Roman"/>
          <w:b/>
          <w:bCs/>
          <w:color w:val="000000"/>
          <w:sz w:val="18"/>
          <w:szCs w:val="18"/>
        </w:rPr>
        <w:t>PRETHODNIH GODINA</w:t>
      </w:r>
    </w:p>
    <w:p w:rsidR="000D595D" w:rsidRPr="00003360" w:rsidRDefault="000D595D">
      <w:pPr>
        <w:widowControl w:val="0"/>
        <w:tabs>
          <w:tab w:val="left" w:pos="90"/>
          <w:tab w:val="right" w:pos="5159"/>
          <w:tab w:val="right" w:pos="6406"/>
          <w:tab w:val="right" w:pos="7710"/>
          <w:tab w:val="right" w:pos="8957"/>
          <w:tab w:val="center" w:pos="9354"/>
        </w:tabs>
        <w:autoSpaceDE w:val="0"/>
        <w:autoSpaceDN w:val="0"/>
        <w:adjustRightInd w:val="0"/>
        <w:spacing w:before="626"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03360">
        <w:rPr>
          <w:rFonts w:ascii="Times New Roman" w:hAnsi="Times New Roman"/>
          <w:b/>
          <w:bCs/>
          <w:color w:val="000000"/>
          <w:sz w:val="18"/>
          <w:szCs w:val="18"/>
        </w:rPr>
        <w:t xml:space="preserve">VIŠAK/MANJAK + NETO 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b/>
          <w:bCs/>
          <w:color w:val="000000"/>
          <w:sz w:val="14"/>
          <w:szCs w:val="14"/>
        </w:rPr>
        <w:t>119.868,66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b/>
          <w:bCs/>
          <w:color w:val="000000"/>
          <w:sz w:val="14"/>
          <w:szCs w:val="14"/>
        </w:rPr>
        <w:t>0,00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b/>
          <w:bCs/>
          <w:color w:val="000000"/>
          <w:sz w:val="14"/>
          <w:szCs w:val="14"/>
        </w:rPr>
        <w:t>0,00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b/>
          <w:bCs/>
          <w:color w:val="000000"/>
          <w:sz w:val="14"/>
          <w:szCs w:val="14"/>
        </w:rPr>
        <w:t>-357.571,36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4"/>
          <w:szCs w:val="14"/>
        </w:rPr>
        <w:t>-2,98</w:t>
      </w:r>
    </w:p>
    <w:p w:rsidR="000D595D" w:rsidRPr="00003360" w:rsidRDefault="000D595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1"/>
          <w:szCs w:val="21"/>
        </w:rPr>
      </w:pPr>
      <w:r w:rsidRPr="00003360">
        <w:rPr>
          <w:rFonts w:ascii="Times New Roman" w:hAnsi="Times New Roman"/>
          <w:b/>
          <w:bCs/>
          <w:color w:val="000000"/>
          <w:sz w:val="18"/>
          <w:szCs w:val="18"/>
        </w:rPr>
        <w:t xml:space="preserve">FINANCIRANJE + RASPOLOŽIVA </w:t>
      </w:r>
    </w:p>
    <w:p w:rsidR="000D595D" w:rsidRPr="00003360" w:rsidRDefault="000D595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1"/>
          <w:szCs w:val="21"/>
        </w:rPr>
      </w:pPr>
      <w:r w:rsidRPr="00003360">
        <w:rPr>
          <w:rFonts w:ascii="Times New Roman" w:hAnsi="Times New Roman"/>
          <w:b/>
          <w:bCs/>
          <w:color w:val="000000"/>
          <w:sz w:val="18"/>
          <w:szCs w:val="18"/>
        </w:rPr>
        <w:t>SREDSTVA IZ PRETHODNIH GODINA</w:t>
      </w:r>
    </w:p>
    <w:p w:rsidR="000D595D" w:rsidRPr="00003360" w:rsidRDefault="000D595D">
      <w:pPr>
        <w:widowControl w:val="0"/>
        <w:tabs>
          <w:tab w:val="center" w:pos="5272"/>
        </w:tabs>
        <w:autoSpaceDE w:val="0"/>
        <w:autoSpaceDN w:val="0"/>
        <w:adjustRightInd w:val="0"/>
        <w:spacing w:before="167" w:after="0" w:line="240" w:lineRule="auto"/>
        <w:rPr>
          <w:rFonts w:ascii="Times New Roman" w:hAnsi="Times New Roman"/>
          <w:b/>
          <w:bCs/>
          <w:color w:val="000000"/>
          <w:sz w:val="29"/>
          <w:szCs w:val="29"/>
        </w:rPr>
      </w:pP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b/>
          <w:bCs/>
          <w:color w:val="000000"/>
        </w:rPr>
        <w:t>Članak 2.</w:t>
      </w:r>
    </w:p>
    <w:p w:rsidR="000D595D" w:rsidRPr="00003360" w:rsidRDefault="000D595D">
      <w:pPr>
        <w:widowControl w:val="0"/>
        <w:tabs>
          <w:tab w:val="left" w:pos="90"/>
        </w:tabs>
        <w:autoSpaceDE w:val="0"/>
        <w:autoSpaceDN w:val="0"/>
        <w:adjustRightInd w:val="0"/>
        <w:spacing w:before="14" w:after="0" w:line="240" w:lineRule="auto"/>
        <w:rPr>
          <w:rFonts w:ascii="Times New Roman" w:hAnsi="Times New Roman"/>
          <w:color w:val="000000"/>
          <w:sz w:val="25"/>
          <w:szCs w:val="25"/>
        </w:rPr>
      </w:pPr>
      <w:r w:rsidRPr="00003360">
        <w:rPr>
          <w:rFonts w:ascii="Times New Roman" w:hAnsi="Times New Roman"/>
          <w:color w:val="000000"/>
          <w:sz w:val="20"/>
          <w:szCs w:val="20"/>
        </w:rPr>
        <w:t xml:space="preserve">Prihodi i rashodi te primici i izdaci po ekonomskoj klasifikaciji u Računu prihoda i rashoda i Računu </w:t>
      </w:r>
    </w:p>
    <w:p w:rsidR="00003360" w:rsidRPr="00003360" w:rsidRDefault="000D595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003360">
        <w:rPr>
          <w:rFonts w:ascii="Times New Roman" w:hAnsi="Times New Roman"/>
          <w:color w:val="000000"/>
          <w:sz w:val="20"/>
          <w:szCs w:val="20"/>
        </w:rPr>
        <w:t>financiranja za razd</w:t>
      </w:r>
      <w:r w:rsidR="00161A65" w:rsidRPr="00003360">
        <w:rPr>
          <w:rFonts w:ascii="Times New Roman" w:hAnsi="Times New Roman"/>
          <w:color w:val="000000"/>
          <w:sz w:val="20"/>
          <w:szCs w:val="20"/>
        </w:rPr>
        <w:t>o</w:t>
      </w:r>
      <w:r w:rsidRPr="00003360">
        <w:rPr>
          <w:rFonts w:ascii="Times New Roman" w:hAnsi="Times New Roman"/>
          <w:color w:val="000000"/>
          <w:sz w:val="20"/>
          <w:szCs w:val="20"/>
        </w:rPr>
        <w:t>blje 01. siječnja do 31. prosinca 2014. godine ostvareni su kako slijedi</w:t>
      </w:r>
    </w:p>
    <w:p w:rsidR="00003360" w:rsidRPr="00003360" w:rsidRDefault="0000336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  <w:sectPr w:rsidR="00003360" w:rsidRPr="00003360" w:rsidSect="006B742B">
          <w:footerReference w:type="default" r:id="rId6"/>
          <w:pgSz w:w="11906" w:h="16838" w:code="9"/>
          <w:pgMar w:top="567" w:right="454" w:bottom="851" w:left="851" w:header="720" w:footer="720" w:gutter="0"/>
          <w:cols w:space="720"/>
          <w:noEndnote/>
          <w:docGrid w:linePitch="299"/>
        </w:sectPr>
      </w:pPr>
    </w:p>
    <w:p w:rsidR="00003360" w:rsidRPr="00003360" w:rsidRDefault="00003360" w:rsidP="00003360">
      <w:pPr>
        <w:widowControl w:val="0"/>
        <w:tabs>
          <w:tab w:val="center" w:pos="7650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/>
          <w:b/>
          <w:bCs/>
          <w:color w:val="000000"/>
          <w:sz w:val="34"/>
          <w:szCs w:val="34"/>
        </w:rPr>
      </w:pPr>
      <w:r w:rsidRPr="00003360">
        <w:rPr>
          <w:rFonts w:ascii="Times New Roman" w:hAnsi="Times New Roman"/>
          <w:sz w:val="24"/>
          <w:szCs w:val="24"/>
        </w:rPr>
        <w:lastRenderedPageBreak/>
        <w:tab/>
      </w:r>
      <w:r w:rsidRPr="00003360">
        <w:rPr>
          <w:rFonts w:ascii="Times New Roman" w:hAnsi="Times New Roman"/>
          <w:b/>
          <w:bCs/>
          <w:color w:val="000000"/>
          <w:sz w:val="28"/>
          <w:szCs w:val="28"/>
        </w:rPr>
        <w:t>GODIŠNJI IZVJEŠTAJ O IZVRŠENJU PRORAČUNA OPĆINE ERNESTINOVO ZA 2014. GODINU</w:t>
      </w:r>
    </w:p>
    <w:p w:rsidR="00003360" w:rsidRPr="00003360" w:rsidRDefault="00003360" w:rsidP="00003360">
      <w:pPr>
        <w:widowControl w:val="0"/>
        <w:tabs>
          <w:tab w:val="center" w:pos="7650"/>
        </w:tabs>
        <w:autoSpaceDE w:val="0"/>
        <w:autoSpaceDN w:val="0"/>
        <w:adjustRightInd w:val="0"/>
        <w:spacing w:before="21" w:after="0" w:line="240" w:lineRule="auto"/>
        <w:rPr>
          <w:rFonts w:ascii="Times New Roman" w:hAnsi="Times New Roman"/>
          <w:color w:val="000000"/>
          <w:sz w:val="27"/>
          <w:szCs w:val="27"/>
        </w:rPr>
      </w:pP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</w:rPr>
        <w:t>OPĆI DIO - PRIHODI I PRIMICI</w:t>
      </w:r>
    </w:p>
    <w:p w:rsidR="00003360" w:rsidRPr="00003360" w:rsidRDefault="00003360" w:rsidP="00003360">
      <w:pPr>
        <w:widowControl w:val="0"/>
        <w:tabs>
          <w:tab w:val="center" w:pos="566"/>
          <w:tab w:val="center" w:pos="3485"/>
          <w:tab w:val="center" w:pos="6724"/>
          <w:tab w:val="center" w:pos="8565"/>
          <w:tab w:val="center" w:pos="10380"/>
          <w:tab w:val="center" w:pos="12224"/>
          <w:tab w:val="center" w:pos="13693"/>
          <w:tab w:val="center" w:pos="14799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color w:val="000000"/>
          <w:sz w:val="27"/>
          <w:szCs w:val="27"/>
        </w:rPr>
      </w:pP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20"/>
          <w:szCs w:val="20"/>
        </w:rPr>
        <w:t xml:space="preserve">Račun/ 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20"/>
          <w:szCs w:val="20"/>
        </w:rPr>
        <w:t>Opis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20"/>
          <w:szCs w:val="20"/>
        </w:rPr>
        <w:t xml:space="preserve">Ostvarenje 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20"/>
          <w:szCs w:val="20"/>
        </w:rPr>
        <w:t>Izvorni plan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20"/>
          <w:szCs w:val="20"/>
        </w:rPr>
        <w:t>Tekući plan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20"/>
          <w:szCs w:val="20"/>
        </w:rPr>
        <w:t xml:space="preserve">Ostvarenje 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20"/>
          <w:szCs w:val="20"/>
        </w:rPr>
        <w:t>Indeks</w:t>
      </w:r>
      <w:r w:rsidRPr="00003360">
        <w:rPr>
          <w:rFonts w:ascii="Times New Roman" w:hAnsi="Times New Roman"/>
          <w:sz w:val="24"/>
          <w:szCs w:val="24"/>
        </w:rPr>
        <w:tab/>
      </w:r>
      <w:proofErr w:type="spellStart"/>
      <w:r w:rsidRPr="00003360">
        <w:rPr>
          <w:rFonts w:ascii="Times New Roman" w:hAnsi="Times New Roman"/>
          <w:color w:val="000000"/>
          <w:sz w:val="20"/>
          <w:szCs w:val="20"/>
        </w:rPr>
        <w:t>Indeks</w:t>
      </w:r>
      <w:proofErr w:type="spellEnd"/>
    </w:p>
    <w:p w:rsidR="00003360" w:rsidRPr="00003360" w:rsidRDefault="00003360" w:rsidP="00003360">
      <w:pPr>
        <w:widowControl w:val="0"/>
        <w:tabs>
          <w:tab w:val="center" w:pos="566"/>
          <w:tab w:val="center" w:pos="6724"/>
          <w:tab w:val="center" w:pos="12224"/>
          <w:tab w:val="center" w:pos="13693"/>
          <w:tab w:val="center" w:pos="1479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20"/>
          <w:szCs w:val="20"/>
        </w:rPr>
        <w:t>Pozicija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20"/>
          <w:szCs w:val="20"/>
        </w:rPr>
        <w:t>31.12.2013.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20"/>
          <w:szCs w:val="20"/>
        </w:rPr>
        <w:t>31.12.2014.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20"/>
          <w:szCs w:val="20"/>
        </w:rPr>
        <w:t>6/3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20"/>
          <w:szCs w:val="20"/>
        </w:rPr>
        <w:t>6/5</w:t>
      </w:r>
    </w:p>
    <w:p w:rsidR="00003360" w:rsidRPr="00003360" w:rsidRDefault="00003360" w:rsidP="00003360">
      <w:pPr>
        <w:widowControl w:val="0"/>
        <w:tabs>
          <w:tab w:val="center" w:pos="566"/>
          <w:tab w:val="center" w:pos="3485"/>
          <w:tab w:val="center" w:pos="6724"/>
          <w:tab w:val="center" w:pos="8565"/>
          <w:tab w:val="center" w:pos="10380"/>
          <w:tab w:val="center" w:pos="12224"/>
          <w:tab w:val="center" w:pos="13693"/>
          <w:tab w:val="center" w:pos="14799"/>
        </w:tabs>
        <w:autoSpaceDE w:val="0"/>
        <w:autoSpaceDN w:val="0"/>
        <w:adjustRightInd w:val="0"/>
        <w:spacing w:before="53" w:after="0" w:line="240" w:lineRule="auto"/>
        <w:rPr>
          <w:rFonts w:ascii="Times New Roman" w:hAnsi="Times New Roman"/>
          <w:color w:val="000000"/>
          <w:sz w:val="25"/>
          <w:szCs w:val="25"/>
        </w:rPr>
      </w:pP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1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2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3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4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5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6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7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8</w:t>
      </w:r>
    </w:p>
    <w:p w:rsidR="00003360" w:rsidRPr="00003360" w:rsidRDefault="00003360" w:rsidP="00003360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5" w:after="0" w:line="240" w:lineRule="auto"/>
        <w:rPr>
          <w:rFonts w:ascii="Times New Roman" w:hAnsi="Times New Roman"/>
          <w:b/>
          <w:bCs/>
          <w:color w:val="000000"/>
          <w:sz w:val="27"/>
          <w:szCs w:val="27"/>
        </w:rPr>
      </w:pP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b/>
          <w:bCs/>
          <w:color w:val="000000"/>
          <w:sz w:val="20"/>
          <w:szCs w:val="20"/>
        </w:rPr>
        <w:t>6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b/>
          <w:bCs/>
          <w:color w:val="000000"/>
          <w:sz w:val="20"/>
          <w:szCs w:val="20"/>
        </w:rPr>
        <w:t>Prihodi poslovanja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b/>
          <w:bCs/>
          <w:color w:val="000000"/>
          <w:sz w:val="20"/>
          <w:szCs w:val="20"/>
        </w:rPr>
        <w:t>5.215.341,30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b/>
          <w:bCs/>
          <w:color w:val="000000"/>
          <w:sz w:val="20"/>
          <w:szCs w:val="20"/>
        </w:rPr>
        <w:t>4.632.509,00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b/>
          <w:bCs/>
          <w:color w:val="000000"/>
          <w:sz w:val="20"/>
          <w:szCs w:val="20"/>
        </w:rPr>
        <w:t>4.632.509,00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b/>
          <w:bCs/>
          <w:color w:val="000000"/>
          <w:sz w:val="20"/>
          <w:szCs w:val="20"/>
        </w:rPr>
        <w:t>3.676.752,72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b/>
          <w:bCs/>
          <w:color w:val="000000"/>
          <w:sz w:val="20"/>
          <w:szCs w:val="20"/>
        </w:rPr>
        <w:t>70,50%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b/>
          <w:bCs/>
          <w:color w:val="000000"/>
          <w:sz w:val="20"/>
          <w:szCs w:val="20"/>
        </w:rPr>
        <w:t>79,37%</w:t>
      </w:r>
    </w:p>
    <w:p w:rsidR="00003360" w:rsidRPr="00003360" w:rsidRDefault="00003360" w:rsidP="00003360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b/>
          <w:bCs/>
          <w:color w:val="000000"/>
          <w:sz w:val="18"/>
          <w:szCs w:val="18"/>
        </w:rPr>
        <w:t>61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b/>
          <w:bCs/>
          <w:color w:val="000000"/>
          <w:sz w:val="18"/>
          <w:szCs w:val="18"/>
        </w:rPr>
        <w:t>Prihodi od poreza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b/>
          <w:bCs/>
          <w:color w:val="000000"/>
          <w:sz w:val="18"/>
          <w:szCs w:val="18"/>
        </w:rPr>
        <w:t>2.448.137,79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b/>
          <w:bCs/>
          <w:color w:val="000000"/>
          <w:sz w:val="18"/>
          <w:szCs w:val="18"/>
        </w:rPr>
        <w:t>3.072.509,00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b/>
          <w:bCs/>
          <w:color w:val="000000"/>
          <w:sz w:val="18"/>
          <w:szCs w:val="18"/>
        </w:rPr>
        <w:t>3.072.509,00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b/>
          <w:bCs/>
          <w:color w:val="000000"/>
          <w:sz w:val="18"/>
          <w:szCs w:val="18"/>
        </w:rPr>
        <w:t>2.357.354,17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b/>
          <w:bCs/>
          <w:color w:val="000000"/>
          <w:sz w:val="18"/>
          <w:szCs w:val="18"/>
        </w:rPr>
        <w:t>96,29%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b/>
          <w:bCs/>
          <w:color w:val="000000"/>
          <w:sz w:val="18"/>
          <w:szCs w:val="18"/>
        </w:rPr>
        <w:t>76,72%</w:t>
      </w:r>
    </w:p>
    <w:p w:rsidR="00003360" w:rsidRPr="00003360" w:rsidRDefault="00003360" w:rsidP="00003360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611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Porez i prirez na dohodak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2.362.331,43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2.927.509,00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2.927.509,00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2.246.904,65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6"/>
          <w:szCs w:val="16"/>
        </w:rPr>
        <w:t>95,11%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6"/>
          <w:szCs w:val="16"/>
        </w:rPr>
        <w:t>76,75%</w:t>
      </w:r>
    </w:p>
    <w:p w:rsidR="00003360" w:rsidRPr="00003360" w:rsidRDefault="00003360" w:rsidP="00003360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6111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 xml:space="preserve">Porez i prirez na dohodak od nesamostalnog rada 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1.851.293,45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1.762.754,18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6"/>
          <w:szCs w:val="16"/>
        </w:rPr>
        <w:t>95,22%</w:t>
      </w:r>
    </w:p>
    <w:p w:rsidR="00003360" w:rsidRPr="00003360" w:rsidRDefault="00003360" w:rsidP="00003360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6112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Porez i prirez na dohodak od samostalnih djelatnosti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322.922,70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297.358,57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6"/>
          <w:szCs w:val="16"/>
        </w:rPr>
        <w:t>92,08%</w:t>
      </w:r>
    </w:p>
    <w:p w:rsidR="00003360" w:rsidRPr="00003360" w:rsidRDefault="00003360" w:rsidP="00003360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6113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Porez i prirez na dohodak od imovine i imovinskih prava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37.699,63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30.161,20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6"/>
          <w:szCs w:val="16"/>
        </w:rPr>
        <w:t>80,00%</w:t>
      </w:r>
    </w:p>
    <w:p w:rsidR="00003360" w:rsidRPr="00003360" w:rsidRDefault="00003360" w:rsidP="00003360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6114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Porez i prirez na dohodak od kapitala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30.716,10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11.761,53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6"/>
          <w:szCs w:val="16"/>
        </w:rPr>
        <w:t>38,29%</w:t>
      </w:r>
    </w:p>
    <w:p w:rsidR="00003360" w:rsidRPr="00003360" w:rsidRDefault="00003360" w:rsidP="00003360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6115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Porez i prirez na dohodak po godišnjoj prijavi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117.023,84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139.491,81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6"/>
          <w:szCs w:val="16"/>
        </w:rPr>
        <w:t>119,20%</w:t>
      </w:r>
    </w:p>
    <w:p w:rsidR="00003360" w:rsidRPr="00003360" w:rsidRDefault="00003360" w:rsidP="00003360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6116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 xml:space="preserve">Porez i prirez na dohodak utvrđen u postupku nadzora 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2.675,71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5.377,36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6"/>
          <w:szCs w:val="16"/>
        </w:rPr>
        <w:t>200,97%</w:t>
      </w:r>
    </w:p>
    <w:p w:rsidR="00003360" w:rsidRPr="00003360" w:rsidRDefault="00003360" w:rsidP="00003360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1"/>
          <w:szCs w:val="21"/>
        </w:rPr>
      </w:pP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za prethodne godine</w:t>
      </w:r>
    </w:p>
    <w:p w:rsidR="00003360" w:rsidRPr="00003360" w:rsidRDefault="00003360" w:rsidP="00003360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43"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613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Porezi na imovinu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42.998,59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95.000,00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95.000,00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84.450,19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6"/>
          <w:szCs w:val="16"/>
        </w:rPr>
        <w:t>196,40%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6"/>
          <w:szCs w:val="16"/>
        </w:rPr>
        <w:t>88,89%</w:t>
      </w:r>
    </w:p>
    <w:p w:rsidR="00003360" w:rsidRPr="00003360" w:rsidRDefault="00003360" w:rsidP="00003360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6134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Povremeni porezi na imovinu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42.998,59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84.450,19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6"/>
          <w:szCs w:val="16"/>
        </w:rPr>
        <w:t>196,40%</w:t>
      </w:r>
    </w:p>
    <w:p w:rsidR="00003360" w:rsidRPr="00003360" w:rsidRDefault="00003360" w:rsidP="00003360">
      <w:pPr>
        <w:widowControl w:val="0"/>
        <w:tabs>
          <w:tab w:val="right" w:pos="735"/>
          <w:tab w:val="left" w:pos="1200"/>
          <w:tab w:val="right" w:pos="7579"/>
          <w:tab w:val="right" w:pos="13079"/>
        </w:tabs>
        <w:autoSpaceDE w:val="0"/>
        <w:autoSpaceDN w:val="0"/>
        <w:adjustRightInd w:val="0"/>
        <w:spacing w:before="13"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6135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Ostali stalni porezi na imovinu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0,00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0,00</w:t>
      </w:r>
    </w:p>
    <w:p w:rsidR="00003360" w:rsidRPr="00003360" w:rsidRDefault="00003360" w:rsidP="00003360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614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Porezi na robu i usluge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42.807,77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50.000,00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50.000,00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25.999,33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6"/>
          <w:szCs w:val="16"/>
        </w:rPr>
        <w:t>60,74%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6"/>
          <w:szCs w:val="16"/>
        </w:rPr>
        <w:t>52,00%</w:t>
      </w:r>
    </w:p>
    <w:p w:rsidR="00003360" w:rsidRPr="00003360" w:rsidRDefault="00003360" w:rsidP="00003360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6142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Porez na promet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31.835,40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13.457,59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6"/>
          <w:szCs w:val="16"/>
        </w:rPr>
        <w:t>42,27%</w:t>
      </w:r>
    </w:p>
    <w:p w:rsidR="00003360" w:rsidRPr="00003360" w:rsidRDefault="00003360" w:rsidP="00003360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6145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Porezi na korištenje dobara ili izvođenje aktivnosti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10.972,37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12.541,74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6"/>
          <w:szCs w:val="16"/>
        </w:rPr>
        <w:t>114,30%</w:t>
      </w:r>
    </w:p>
    <w:p w:rsidR="00003360" w:rsidRPr="00003360" w:rsidRDefault="00003360" w:rsidP="00003360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b/>
          <w:bCs/>
          <w:color w:val="000000"/>
          <w:sz w:val="18"/>
          <w:szCs w:val="18"/>
        </w:rPr>
        <w:t>63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b/>
          <w:bCs/>
          <w:color w:val="000000"/>
          <w:sz w:val="18"/>
          <w:szCs w:val="18"/>
        </w:rPr>
        <w:t xml:space="preserve">Pomoći iz inozemstva (darovnice) i od 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b/>
          <w:bCs/>
          <w:color w:val="000000"/>
          <w:sz w:val="18"/>
          <w:szCs w:val="18"/>
        </w:rPr>
        <w:t>515.261,74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b/>
          <w:bCs/>
          <w:color w:val="000000"/>
          <w:sz w:val="18"/>
          <w:szCs w:val="18"/>
        </w:rPr>
        <w:t>177.500,00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b/>
          <w:bCs/>
          <w:color w:val="000000"/>
          <w:sz w:val="18"/>
          <w:szCs w:val="18"/>
        </w:rPr>
        <w:t>177.500,00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b/>
          <w:bCs/>
          <w:color w:val="000000"/>
          <w:sz w:val="18"/>
          <w:szCs w:val="18"/>
        </w:rPr>
        <w:t>25.050,00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b/>
          <w:bCs/>
          <w:color w:val="000000"/>
          <w:sz w:val="18"/>
          <w:szCs w:val="18"/>
        </w:rPr>
        <w:t>4,86%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b/>
          <w:bCs/>
          <w:color w:val="000000"/>
          <w:sz w:val="18"/>
          <w:szCs w:val="18"/>
        </w:rPr>
        <w:t>14,11%</w:t>
      </w:r>
    </w:p>
    <w:p w:rsidR="00003360" w:rsidRPr="00003360" w:rsidRDefault="00003360" w:rsidP="00003360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1"/>
          <w:szCs w:val="21"/>
        </w:rPr>
      </w:pP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b/>
          <w:bCs/>
          <w:color w:val="000000"/>
          <w:sz w:val="18"/>
          <w:szCs w:val="18"/>
        </w:rPr>
        <w:t>subjekata unutar općeg proračuna</w:t>
      </w:r>
    </w:p>
    <w:p w:rsidR="00003360" w:rsidRPr="00003360" w:rsidRDefault="00003360" w:rsidP="00003360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43"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633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 xml:space="preserve">Pomoći iz proračuna 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515.261,74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177.500,00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177.500,00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25.050,00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6"/>
          <w:szCs w:val="16"/>
        </w:rPr>
        <w:t>4,86%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6"/>
          <w:szCs w:val="16"/>
        </w:rPr>
        <w:t>14,11%</w:t>
      </w:r>
    </w:p>
    <w:p w:rsidR="00003360" w:rsidRPr="00003360" w:rsidRDefault="00003360" w:rsidP="00003360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6331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Tekuće pomoći iz proračuna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450.261,74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25.050,00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6"/>
          <w:szCs w:val="16"/>
        </w:rPr>
        <w:t>5,56%</w:t>
      </w:r>
    </w:p>
    <w:p w:rsidR="00003360" w:rsidRPr="00003360" w:rsidRDefault="00003360" w:rsidP="00003360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6332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 xml:space="preserve">Kapitalne pomoći iz proračuna 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65.000,00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0,00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6"/>
          <w:szCs w:val="16"/>
        </w:rPr>
        <w:t>0,00%</w:t>
      </w:r>
    </w:p>
    <w:p w:rsidR="00003360" w:rsidRPr="00003360" w:rsidRDefault="00003360" w:rsidP="00003360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b/>
          <w:bCs/>
          <w:color w:val="000000"/>
          <w:sz w:val="18"/>
          <w:szCs w:val="18"/>
        </w:rPr>
        <w:t>64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b/>
          <w:bCs/>
          <w:color w:val="000000"/>
          <w:sz w:val="18"/>
          <w:szCs w:val="18"/>
        </w:rPr>
        <w:t>Prihodi od imovine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b/>
          <w:bCs/>
          <w:color w:val="000000"/>
          <w:sz w:val="18"/>
          <w:szCs w:val="18"/>
        </w:rPr>
        <w:t>672.882,60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b/>
          <w:bCs/>
          <w:color w:val="000000"/>
          <w:sz w:val="18"/>
          <w:szCs w:val="18"/>
        </w:rPr>
        <w:t>666.000,00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b/>
          <w:bCs/>
          <w:color w:val="000000"/>
          <w:sz w:val="18"/>
          <w:szCs w:val="18"/>
        </w:rPr>
        <w:t>666.000,00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b/>
          <w:bCs/>
          <w:color w:val="000000"/>
          <w:sz w:val="18"/>
          <w:szCs w:val="18"/>
        </w:rPr>
        <w:t>583.816,46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b/>
          <w:bCs/>
          <w:color w:val="000000"/>
          <w:sz w:val="18"/>
          <w:szCs w:val="18"/>
        </w:rPr>
        <w:t>86,76%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b/>
          <w:bCs/>
          <w:color w:val="000000"/>
          <w:sz w:val="18"/>
          <w:szCs w:val="18"/>
        </w:rPr>
        <w:t>87,66%</w:t>
      </w:r>
    </w:p>
    <w:p w:rsidR="00003360" w:rsidRPr="00003360" w:rsidRDefault="00003360" w:rsidP="00003360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641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Prihodi od financijske imovine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4.275,30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12.500,00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12.500,00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2.334,27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6"/>
          <w:szCs w:val="16"/>
        </w:rPr>
        <w:t>54,60%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6"/>
          <w:szCs w:val="16"/>
        </w:rPr>
        <w:t>18,67%</w:t>
      </w:r>
    </w:p>
    <w:p w:rsidR="00003360" w:rsidRPr="00003360" w:rsidRDefault="00003360" w:rsidP="00003360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6413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Kamate na oročena sredstva i depozite po viđenju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1.075,90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306,58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6"/>
          <w:szCs w:val="16"/>
        </w:rPr>
        <w:t>28,50%</w:t>
      </w:r>
    </w:p>
    <w:p w:rsidR="00003360" w:rsidRPr="00003360" w:rsidRDefault="00003360" w:rsidP="00003360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6414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Prihodi od zateznih kamata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3.199,28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2.027,65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6"/>
          <w:szCs w:val="16"/>
        </w:rPr>
        <w:t>63,38%</w:t>
      </w:r>
    </w:p>
    <w:p w:rsidR="00003360" w:rsidRPr="00003360" w:rsidRDefault="00003360" w:rsidP="00003360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6415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 xml:space="preserve">Prihodi od pozitivnih tečajnih razlika i razlika zbog 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0,12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0,04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6"/>
          <w:szCs w:val="16"/>
        </w:rPr>
        <w:t>33,33%</w:t>
      </w:r>
    </w:p>
    <w:p w:rsidR="00003360" w:rsidRPr="00003360" w:rsidRDefault="00003360" w:rsidP="00003360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1"/>
          <w:szCs w:val="21"/>
        </w:rPr>
      </w:pP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primjene valutne klauzule</w:t>
      </w:r>
    </w:p>
    <w:p w:rsidR="00003360" w:rsidRPr="00003360" w:rsidRDefault="00003360" w:rsidP="00003360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43"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642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Prihodi od nefinancijske imovine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668.607,30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653.500,00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653.500,00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581.482,19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6"/>
          <w:szCs w:val="16"/>
        </w:rPr>
        <w:t>86,97%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6"/>
          <w:szCs w:val="16"/>
        </w:rPr>
        <w:t>88,98%</w:t>
      </w:r>
    </w:p>
    <w:p w:rsidR="00003360" w:rsidRPr="00003360" w:rsidRDefault="00003360" w:rsidP="00003360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6421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Naknade za koncesije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56.878,53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55.878,53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6"/>
          <w:szCs w:val="16"/>
        </w:rPr>
        <w:t>98,24%</w:t>
      </w:r>
    </w:p>
    <w:p w:rsidR="00003360" w:rsidRPr="00003360" w:rsidRDefault="00003360" w:rsidP="00003360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6422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Prihodi od zakupa i iznajmljivanja imovine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610.372,74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473.672,68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6"/>
          <w:szCs w:val="16"/>
        </w:rPr>
        <w:t>77,60%</w:t>
      </w:r>
    </w:p>
    <w:p w:rsidR="00003360" w:rsidRPr="00003360" w:rsidRDefault="00003360" w:rsidP="00003360">
      <w:pPr>
        <w:widowControl w:val="0"/>
        <w:tabs>
          <w:tab w:val="center" w:pos="7650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/>
          <w:b/>
          <w:bCs/>
          <w:color w:val="000000"/>
          <w:sz w:val="34"/>
          <w:szCs w:val="34"/>
        </w:rPr>
      </w:pPr>
      <w:r w:rsidRPr="00003360">
        <w:rPr>
          <w:rFonts w:ascii="Times New Roman" w:hAnsi="Times New Roman"/>
          <w:sz w:val="24"/>
          <w:szCs w:val="24"/>
        </w:rPr>
        <w:br w:type="page"/>
      </w:r>
      <w:r w:rsidRPr="00003360">
        <w:rPr>
          <w:rFonts w:ascii="Times New Roman" w:hAnsi="Times New Roman"/>
          <w:sz w:val="24"/>
          <w:szCs w:val="24"/>
        </w:rPr>
        <w:lastRenderedPageBreak/>
        <w:tab/>
      </w:r>
      <w:r w:rsidRPr="00003360">
        <w:rPr>
          <w:rFonts w:ascii="Times New Roman" w:hAnsi="Times New Roman"/>
          <w:b/>
          <w:bCs/>
          <w:color w:val="000000"/>
          <w:sz w:val="28"/>
          <w:szCs w:val="28"/>
        </w:rPr>
        <w:t>GODIŠNJI IZVJEŠTAJ O IZVRŠENJU PRORAČUNA OPĆINE ERNESTINOVO ZA 2014. GODINU</w:t>
      </w:r>
    </w:p>
    <w:p w:rsidR="00003360" w:rsidRPr="00003360" w:rsidRDefault="00003360" w:rsidP="00003360">
      <w:pPr>
        <w:widowControl w:val="0"/>
        <w:tabs>
          <w:tab w:val="center" w:pos="7650"/>
        </w:tabs>
        <w:autoSpaceDE w:val="0"/>
        <w:autoSpaceDN w:val="0"/>
        <w:adjustRightInd w:val="0"/>
        <w:spacing w:before="21" w:after="0" w:line="240" w:lineRule="auto"/>
        <w:rPr>
          <w:rFonts w:ascii="Times New Roman" w:hAnsi="Times New Roman"/>
          <w:color w:val="000000"/>
          <w:sz w:val="27"/>
          <w:szCs w:val="27"/>
        </w:rPr>
      </w:pP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</w:rPr>
        <w:t>OPĆI DIO - PRIHODI I PRIMICI</w:t>
      </w:r>
    </w:p>
    <w:p w:rsidR="00003360" w:rsidRPr="00003360" w:rsidRDefault="00003360" w:rsidP="00003360">
      <w:pPr>
        <w:widowControl w:val="0"/>
        <w:tabs>
          <w:tab w:val="center" w:pos="566"/>
          <w:tab w:val="center" w:pos="3485"/>
          <w:tab w:val="center" w:pos="6724"/>
          <w:tab w:val="center" w:pos="8565"/>
          <w:tab w:val="center" w:pos="10380"/>
          <w:tab w:val="center" w:pos="12224"/>
          <w:tab w:val="center" w:pos="13693"/>
          <w:tab w:val="center" w:pos="14799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color w:val="000000"/>
          <w:sz w:val="27"/>
          <w:szCs w:val="27"/>
        </w:rPr>
      </w:pP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20"/>
          <w:szCs w:val="20"/>
        </w:rPr>
        <w:t xml:space="preserve">Račun/ 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20"/>
          <w:szCs w:val="20"/>
        </w:rPr>
        <w:t>Opis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20"/>
          <w:szCs w:val="20"/>
        </w:rPr>
        <w:t xml:space="preserve">Ostvarenje 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20"/>
          <w:szCs w:val="20"/>
        </w:rPr>
        <w:t>Izvorni plan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20"/>
          <w:szCs w:val="20"/>
        </w:rPr>
        <w:t>Tekući plan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20"/>
          <w:szCs w:val="20"/>
        </w:rPr>
        <w:t xml:space="preserve">Ostvarenje 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20"/>
          <w:szCs w:val="20"/>
        </w:rPr>
        <w:t>Indeks</w:t>
      </w:r>
      <w:r w:rsidRPr="00003360">
        <w:rPr>
          <w:rFonts w:ascii="Times New Roman" w:hAnsi="Times New Roman"/>
          <w:sz w:val="24"/>
          <w:szCs w:val="24"/>
        </w:rPr>
        <w:tab/>
      </w:r>
      <w:proofErr w:type="spellStart"/>
      <w:r w:rsidRPr="00003360">
        <w:rPr>
          <w:rFonts w:ascii="Times New Roman" w:hAnsi="Times New Roman"/>
          <w:color w:val="000000"/>
          <w:sz w:val="20"/>
          <w:szCs w:val="20"/>
        </w:rPr>
        <w:t>Indeks</w:t>
      </w:r>
      <w:proofErr w:type="spellEnd"/>
    </w:p>
    <w:p w:rsidR="00003360" w:rsidRPr="00003360" w:rsidRDefault="00003360" w:rsidP="00003360">
      <w:pPr>
        <w:widowControl w:val="0"/>
        <w:tabs>
          <w:tab w:val="center" w:pos="566"/>
          <w:tab w:val="center" w:pos="6724"/>
          <w:tab w:val="center" w:pos="12224"/>
          <w:tab w:val="center" w:pos="13693"/>
          <w:tab w:val="center" w:pos="1479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20"/>
          <w:szCs w:val="20"/>
        </w:rPr>
        <w:t>Pozicija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20"/>
          <w:szCs w:val="20"/>
        </w:rPr>
        <w:t>31.12.2013.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20"/>
          <w:szCs w:val="20"/>
        </w:rPr>
        <w:t>31.12.2014.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20"/>
          <w:szCs w:val="20"/>
        </w:rPr>
        <w:t>6/3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20"/>
          <w:szCs w:val="20"/>
        </w:rPr>
        <w:t>6/5</w:t>
      </w:r>
    </w:p>
    <w:p w:rsidR="00003360" w:rsidRPr="00003360" w:rsidRDefault="00003360" w:rsidP="00003360">
      <w:pPr>
        <w:widowControl w:val="0"/>
        <w:tabs>
          <w:tab w:val="center" w:pos="566"/>
          <w:tab w:val="center" w:pos="3485"/>
          <w:tab w:val="center" w:pos="6724"/>
          <w:tab w:val="center" w:pos="8565"/>
          <w:tab w:val="center" w:pos="10380"/>
          <w:tab w:val="center" w:pos="12224"/>
          <w:tab w:val="center" w:pos="13693"/>
          <w:tab w:val="center" w:pos="14799"/>
        </w:tabs>
        <w:autoSpaceDE w:val="0"/>
        <w:autoSpaceDN w:val="0"/>
        <w:adjustRightInd w:val="0"/>
        <w:spacing w:before="53" w:after="0" w:line="240" w:lineRule="auto"/>
        <w:rPr>
          <w:rFonts w:ascii="Times New Roman" w:hAnsi="Times New Roman"/>
          <w:color w:val="000000"/>
          <w:sz w:val="25"/>
          <w:szCs w:val="25"/>
        </w:rPr>
      </w:pP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1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2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3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4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5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6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7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8</w:t>
      </w:r>
    </w:p>
    <w:p w:rsidR="00003360" w:rsidRPr="00003360" w:rsidRDefault="00003360" w:rsidP="00003360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5"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6423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Naknada za korištenje nefinancijske imovine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1.356,03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443,82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6"/>
          <w:szCs w:val="16"/>
        </w:rPr>
        <w:t>32,73%</w:t>
      </w:r>
    </w:p>
    <w:p w:rsidR="00003360" w:rsidRPr="00003360" w:rsidRDefault="00003360" w:rsidP="00003360">
      <w:pPr>
        <w:widowControl w:val="0"/>
        <w:tabs>
          <w:tab w:val="right" w:pos="735"/>
          <w:tab w:val="left" w:pos="1200"/>
          <w:tab w:val="right" w:pos="7579"/>
          <w:tab w:val="right" w:pos="13079"/>
        </w:tabs>
        <w:autoSpaceDE w:val="0"/>
        <w:autoSpaceDN w:val="0"/>
        <w:adjustRightInd w:val="0"/>
        <w:spacing w:before="13"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6429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Ostali prihodi od nefinancijske imovine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0,00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51.487,16</w:t>
      </w:r>
    </w:p>
    <w:p w:rsidR="00003360" w:rsidRPr="00003360" w:rsidRDefault="00003360" w:rsidP="00003360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b/>
          <w:bCs/>
          <w:color w:val="000000"/>
          <w:sz w:val="18"/>
          <w:szCs w:val="18"/>
        </w:rPr>
        <w:t>65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b/>
          <w:bCs/>
          <w:color w:val="000000"/>
          <w:sz w:val="18"/>
          <w:szCs w:val="18"/>
        </w:rPr>
        <w:t xml:space="preserve">Prihodi od upravnih i administrativnih 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b/>
          <w:bCs/>
          <w:color w:val="000000"/>
          <w:sz w:val="18"/>
          <w:szCs w:val="18"/>
        </w:rPr>
        <w:t>1.559.218,31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b/>
          <w:bCs/>
          <w:color w:val="000000"/>
          <w:sz w:val="18"/>
          <w:szCs w:val="18"/>
        </w:rPr>
        <w:t>655.500,00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b/>
          <w:bCs/>
          <w:color w:val="000000"/>
          <w:sz w:val="18"/>
          <w:szCs w:val="18"/>
        </w:rPr>
        <w:t>655.500,00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b/>
          <w:bCs/>
          <w:color w:val="000000"/>
          <w:sz w:val="18"/>
          <w:szCs w:val="18"/>
        </w:rPr>
        <w:t>678.423,59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b/>
          <w:bCs/>
          <w:color w:val="000000"/>
          <w:sz w:val="18"/>
          <w:szCs w:val="18"/>
        </w:rPr>
        <w:t>43,51%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b/>
          <w:bCs/>
          <w:color w:val="000000"/>
          <w:sz w:val="18"/>
          <w:szCs w:val="18"/>
        </w:rPr>
        <w:t>103,50%</w:t>
      </w:r>
    </w:p>
    <w:p w:rsidR="00003360" w:rsidRPr="00003360" w:rsidRDefault="00003360" w:rsidP="00003360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1"/>
          <w:szCs w:val="21"/>
        </w:rPr>
      </w:pP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b/>
          <w:bCs/>
          <w:color w:val="000000"/>
          <w:sz w:val="18"/>
          <w:szCs w:val="18"/>
        </w:rPr>
        <w:t xml:space="preserve">pristojbi, pristojbi po posebnim propisima i </w:t>
      </w:r>
    </w:p>
    <w:p w:rsidR="00003360" w:rsidRPr="00003360" w:rsidRDefault="00003360" w:rsidP="00003360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43"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651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Upravne i administrativne pristojbe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84.333,64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60.000,00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60.000,00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54.586,88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6"/>
          <w:szCs w:val="16"/>
        </w:rPr>
        <w:t>64,73%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6"/>
          <w:szCs w:val="16"/>
        </w:rPr>
        <w:t>90,98%</w:t>
      </w:r>
    </w:p>
    <w:p w:rsidR="00003360" w:rsidRPr="00003360" w:rsidRDefault="00003360" w:rsidP="00003360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6513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Ostale upravne pristojbe i naknade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84.333,64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54.586,88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6"/>
          <w:szCs w:val="16"/>
        </w:rPr>
        <w:t>64,73%</w:t>
      </w:r>
    </w:p>
    <w:p w:rsidR="00003360" w:rsidRPr="00003360" w:rsidRDefault="00003360" w:rsidP="00003360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652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Prihodi po posebnim propisima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916.980,09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85.500,00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85.500,00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78.151,52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6"/>
          <w:szCs w:val="16"/>
        </w:rPr>
        <w:t>8,52%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6"/>
          <w:szCs w:val="16"/>
        </w:rPr>
        <w:t>91,41%</w:t>
      </w:r>
    </w:p>
    <w:p w:rsidR="00003360" w:rsidRPr="00003360" w:rsidRDefault="00003360" w:rsidP="00003360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6522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Prihodi vodnog gospodarstva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2.278,56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1.082,29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6"/>
          <w:szCs w:val="16"/>
        </w:rPr>
        <w:t>47,50%</w:t>
      </w:r>
    </w:p>
    <w:p w:rsidR="00003360" w:rsidRPr="00003360" w:rsidRDefault="00003360" w:rsidP="00003360">
      <w:pPr>
        <w:widowControl w:val="0"/>
        <w:tabs>
          <w:tab w:val="right" w:pos="735"/>
          <w:tab w:val="left" w:pos="1200"/>
          <w:tab w:val="right" w:pos="7579"/>
          <w:tab w:val="right" w:pos="13079"/>
        </w:tabs>
        <w:autoSpaceDE w:val="0"/>
        <w:autoSpaceDN w:val="0"/>
        <w:adjustRightInd w:val="0"/>
        <w:spacing w:before="13"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6524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Doprinosi za šume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0,00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0,00</w:t>
      </w:r>
    </w:p>
    <w:p w:rsidR="00003360" w:rsidRPr="00003360" w:rsidRDefault="00003360" w:rsidP="00003360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6526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 xml:space="preserve">Ostali nespomenuti prihodi 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914.701,53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77.069,23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6"/>
          <w:szCs w:val="16"/>
        </w:rPr>
        <w:t>8,43%</w:t>
      </w:r>
    </w:p>
    <w:p w:rsidR="00003360" w:rsidRPr="00003360" w:rsidRDefault="00003360" w:rsidP="00003360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653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Komunalni doprinosi i naknade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557.904,58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510.000,00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510.000,00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545.685,19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6"/>
          <w:szCs w:val="16"/>
        </w:rPr>
        <w:t>97,81%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6"/>
          <w:szCs w:val="16"/>
        </w:rPr>
        <w:t>107,00%</w:t>
      </w:r>
    </w:p>
    <w:p w:rsidR="00003360" w:rsidRPr="00003360" w:rsidRDefault="00003360" w:rsidP="00003360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6531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Komunalni doprinosi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3.150,41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14.748,09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6"/>
          <w:szCs w:val="16"/>
        </w:rPr>
        <w:t>468,13%</w:t>
      </w:r>
    </w:p>
    <w:p w:rsidR="00003360" w:rsidRPr="00003360" w:rsidRDefault="00003360" w:rsidP="00003360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6532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Komunalne naknade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554.754,17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530.937,10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6"/>
          <w:szCs w:val="16"/>
        </w:rPr>
        <w:t>95,71%</w:t>
      </w:r>
    </w:p>
    <w:p w:rsidR="00003360" w:rsidRPr="00003360" w:rsidRDefault="00003360" w:rsidP="00003360">
      <w:pPr>
        <w:widowControl w:val="0"/>
        <w:tabs>
          <w:tab w:val="right" w:pos="735"/>
          <w:tab w:val="left" w:pos="1200"/>
          <w:tab w:val="right" w:pos="7579"/>
          <w:tab w:val="right" w:pos="13079"/>
        </w:tabs>
        <w:autoSpaceDE w:val="0"/>
        <w:autoSpaceDN w:val="0"/>
        <w:adjustRightInd w:val="0"/>
        <w:spacing w:before="13"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6533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 xml:space="preserve">Naknade za priključak 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0,00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0,00</w:t>
      </w:r>
    </w:p>
    <w:p w:rsidR="00003360" w:rsidRPr="00003360" w:rsidRDefault="00003360" w:rsidP="00003360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b/>
          <w:bCs/>
          <w:color w:val="000000"/>
          <w:sz w:val="18"/>
          <w:szCs w:val="18"/>
        </w:rPr>
        <w:t>66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b/>
          <w:bCs/>
          <w:color w:val="000000"/>
          <w:sz w:val="18"/>
          <w:szCs w:val="18"/>
        </w:rPr>
        <w:t xml:space="preserve">Prihodi od prodaje proizvoda i robe te 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b/>
          <w:bCs/>
          <w:color w:val="000000"/>
          <w:sz w:val="18"/>
          <w:szCs w:val="18"/>
        </w:rPr>
        <w:t>18.699,26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b/>
          <w:bCs/>
          <w:color w:val="000000"/>
          <w:sz w:val="18"/>
          <w:szCs w:val="18"/>
        </w:rPr>
        <w:t>41.000,00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b/>
          <w:bCs/>
          <w:color w:val="000000"/>
          <w:sz w:val="18"/>
          <w:szCs w:val="18"/>
        </w:rPr>
        <w:t>41.000,00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b/>
          <w:bCs/>
          <w:color w:val="000000"/>
          <w:sz w:val="18"/>
          <w:szCs w:val="18"/>
        </w:rPr>
        <w:t>32.108,50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b/>
          <w:bCs/>
          <w:color w:val="000000"/>
          <w:sz w:val="18"/>
          <w:szCs w:val="18"/>
        </w:rPr>
        <w:t>171,71%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b/>
          <w:bCs/>
          <w:color w:val="000000"/>
          <w:sz w:val="18"/>
          <w:szCs w:val="18"/>
        </w:rPr>
        <w:t>78,31%</w:t>
      </w:r>
    </w:p>
    <w:p w:rsidR="00003360" w:rsidRPr="00003360" w:rsidRDefault="00003360" w:rsidP="00003360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1"/>
          <w:szCs w:val="21"/>
        </w:rPr>
      </w:pP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b/>
          <w:bCs/>
          <w:color w:val="000000"/>
          <w:sz w:val="18"/>
          <w:szCs w:val="18"/>
        </w:rPr>
        <w:t>pruženih usluga i prihodi od donacija</w:t>
      </w:r>
    </w:p>
    <w:p w:rsidR="00003360" w:rsidRPr="00003360" w:rsidRDefault="00003360" w:rsidP="00003360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43"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661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Prihodi od prodaje proizvoda i robe te pruženih usluga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16.699,26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31.000,00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31.000,00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22.108,50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6"/>
          <w:szCs w:val="16"/>
        </w:rPr>
        <w:t>132,39%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6"/>
          <w:szCs w:val="16"/>
        </w:rPr>
        <w:t>71,32%</w:t>
      </w:r>
    </w:p>
    <w:p w:rsidR="00003360" w:rsidRPr="00003360" w:rsidRDefault="00003360" w:rsidP="00003360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6615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Prihodi od pruženih usluga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16.699,26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22.108,50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6"/>
          <w:szCs w:val="16"/>
        </w:rPr>
        <w:t>132,39%</w:t>
      </w:r>
    </w:p>
    <w:p w:rsidR="00003360" w:rsidRPr="00003360" w:rsidRDefault="00003360" w:rsidP="00003360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663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 xml:space="preserve">Donacije od pravnih i fizičkih osoba izvan opće države 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2.000,00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10.000,00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10.000,00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10.000,00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6"/>
          <w:szCs w:val="16"/>
        </w:rPr>
        <w:t>500,00%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6"/>
          <w:szCs w:val="16"/>
        </w:rPr>
        <w:t>100,00%</w:t>
      </w:r>
    </w:p>
    <w:p w:rsidR="00003360" w:rsidRPr="00003360" w:rsidRDefault="00003360" w:rsidP="00003360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6631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Tekuće donacije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2.000,00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10.000,00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6"/>
          <w:szCs w:val="16"/>
        </w:rPr>
        <w:t>500,00%</w:t>
      </w:r>
    </w:p>
    <w:p w:rsidR="00003360" w:rsidRPr="00003360" w:rsidRDefault="00003360" w:rsidP="00003360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b/>
          <w:bCs/>
          <w:color w:val="000000"/>
          <w:sz w:val="18"/>
          <w:szCs w:val="18"/>
        </w:rPr>
        <w:t>68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b/>
          <w:bCs/>
          <w:color w:val="000000"/>
          <w:sz w:val="18"/>
          <w:szCs w:val="18"/>
        </w:rPr>
        <w:t>Kazne, upravne mjere i ostali prihodi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b/>
          <w:bCs/>
          <w:color w:val="000000"/>
          <w:sz w:val="18"/>
          <w:szCs w:val="18"/>
        </w:rPr>
        <w:t>1.141,60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b/>
          <w:bCs/>
          <w:color w:val="000000"/>
          <w:sz w:val="18"/>
          <w:szCs w:val="18"/>
        </w:rPr>
        <w:t>20.000,00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b/>
          <w:bCs/>
          <w:color w:val="000000"/>
          <w:sz w:val="18"/>
          <w:szCs w:val="18"/>
        </w:rPr>
        <w:t>20.000,00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b/>
          <w:bCs/>
          <w:color w:val="000000"/>
          <w:sz w:val="18"/>
          <w:szCs w:val="18"/>
        </w:rPr>
        <w:t>0,00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b/>
          <w:bCs/>
          <w:color w:val="000000"/>
          <w:sz w:val="18"/>
          <w:szCs w:val="18"/>
        </w:rPr>
        <w:t>0,00%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b/>
          <w:bCs/>
          <w:color w:val="000000"/>
          <w:sz w:val="18"/>
          <w:szCs w:val="18"/>
        </w:rPr>
        <w:t>0,00%</w:t>
      </w:r>
    </w:p>
    <w:p w:rsidR="00003360" w:rsidRPr="00003360" w:rsidRDefault="00003360" w:rsidP="00003360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683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Ostali prihodi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1.141,60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20.000,00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20.000,00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0,00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6"/>
          <w:szCs w:val="16"/>
        </w:rPr>
        <w:t>0,00%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6"/>
          <w:szCs w:val="16"/>
        </w:rPr>
        <w:t>0,00%</w:t>
      </w:r>
    </w:p>
    <w:p w:rsidR="00003360" w:rsidRPr="00003360" w:rsidRDefault="00003360" w:rsidP="00003360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6831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Ostali prihodi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1.141,60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0,00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6"/>
          <w:szCs w:val="16"/>
        </w:rPr>
        <w:t>0,00%</w:t>
      </w:r>
    </w:p>
    <w:p w:rsidR="00003360" w:rsidRPr="00003360" w:rsidRDefault="00003360" w:rsidP="00003360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467" w:after="0" w:line="240" w:lineRule="auto"/>
        <w:rPr>
          <w:rFonts w:ascii="Times New Roman" w:hAnsi="Times New Roman"/>
          <w:b/>
          <w:bCs/>
          <w:color w:val="000000"/>
          <w:sz w:val="27"/>
          <w:szCs w:val="27"/>
        </w:rPr>
      </w:pP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b/>
          <w:bCs/>
          <w:color w:val="000000"/>
          <w:sz w:val="20"/>
          <w:szCs w:val="20"/>
        </w:rPr>
        <w:t>7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b/>
          <w:bCs/>
          <w:color w:val="000000"/>
          <w:sz w:val="20"/>
          <w:szCs w:val="20"/>
        </w:rPr>
        <w:t>Prihodi od prodaje nefinancijske imovine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b/>
          <w:bCs/>
          <w:color w:val="000000"/>
          <w:sz w:val="20"/>
          <w:szCs w:val="20"/>
        </w:rPr>
        <w:t>74.780,92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b/>
          <w:bCs/>
          <w:color w:val="000000"/>
          <w:sz w:val="20"/>
          <w:szCs w:val="20"/>
        </w:rPr>
        <w:t>129.000,00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b/>
          <w:bCs/>
          <w:color w:val="000000"/>
          <w:sz w:val="20"/>
          <w:szCs w:val="20"/>
        </w:rPr>
        <w:t>129.000,00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b/>
          <w:bCs/>
          <w:color w:val="000000"/>
          <w:sz w:val="20"/>
          <w:szCs w:val="20"/>
        </w:rPr>
        <w:t>153.093,42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b/>
          <w:bCs/>
          <w:color w:val="000000"/>
          <w:sz w:val="20"/>
          <w:szCs w:val="20"/>
        </w:rPr>
        <w:t>204,72%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b/>
          <w:bCs/>
          <w:color w:val="000000"/>
          <w:sz w:val="20"/>
          <w:szCs w:val="20"/>
        </w:rPr>
        <w:t>118,68%</w:t>
      </w:r>
    </w:p>
    <w:p w:rsidR="00003360" w:rsidRPr="00003360" w:rsidRDefault="00003360" w:rsidP="00003360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b/>
          <w:bCs/>
          <w:color w:val="000000"/>
          <w:sz w:val="18"/>
          <w:szCs w:val="18"/>
        </w:rPr>
        <w:t>71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b/>
          <w:bCs/>
          <w:color w:val="000000"/>
          <w:sz w:val="18"/>
          <w:szCs w:val="18"/>
        </w:rPr>
        <w:t xml:space="preserve">Prihodi od prodaje </w:t>
      </w:r>
      <w:proofErr w:type="spellStart"/>
      <w:r w:rsidRPr="00003360">
        <w:rPr>
          <w:rFonts w:ascii="Times New Roman" w:hAnsi="Times New Roman"/>
          <w:b/>
          <w:bCs/>
          <w:color w:val="000000"/>
          <w:sz w:val="18"/>
          <w:szCs w:val="18"/>
        </w:rPr>
        <w:t>neproizvedene</w:t>
      </w:r>
      <w:proofErr w:type="spellEnd"/>
      <w:r w:rsidRPr="00003360">
        <w:rPr>
          <w:rFonts w:ascii="Times New Roman" w:hAnsi="Times New Roman"/>
          <w:b/>
          <w:bCs/>
          <w:color w:val="000000"/>
          <w:sz w:val="18"/>
          <w:szCs w:val="18"/>
        </w:rPr>
        <w:t xml:space="preserve"> imovine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b/>
          <w:bCs/>
          <w:color w:val="000000"/>
          <w:sz w:val="18"/>
          <w:szCs w:val="18"/>
        </w:rPr>
        <w:t>74.780,92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b/>
          <w:bCs/>
          <w:color w:val="000000"/>
          <w:sz w:val="18"/>
          <w:szCs w:val="18"/>
        </w:rPr>
        <w:t>50.000,00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b/>
          <w:bCs/>
          <w:color w:val="000000"/>
          <w:sz w:val="18"/>
          <w:szCs w:val="18"/>
        </w:rPr>
        <w:t>50.000,00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b/>
          <w:bCs/>
          <w:color w:val="000000"/>
          <w:sz w:val="18"/>
          <w:szCs w:val="18"/>
        </w:rPr>
        <w:t>74.093,42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b/>
          <w:bCs/>
          <w:color w:val="000000"/>
          <w:sz w:val="18"/>
          <w:szCs w:val="18"/>
        </w:rPr>
        <w:t>99,08%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b/>
          <w:bCs/>
          <w:color w:val="000000"/>
          <w:sz w:val="18"/>
          <w:szCs w:val="18"/>
        </w:rPr>
        <w:t>148,19%</w:t>
      </w:r>
    </w:p>
    <w:p w:rsidR="00003360" w:rsidRPr="00003360" w:rsidRDefault="00003360" w:rsidP="00003360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711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 xml:space="preserve">Prihodi od prodaje materijalne imovine - prirodnih 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74.780,92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50.000,00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50.000,00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74.093,42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6"/>
          <w:szCs w:val="16"/>
        </w:rPr>
        <w:t>99,08%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6"/>
          <w:szCs w:val="16"/>
        </w:rPr>
        <w:t>148,19%</w:t>
      </w:r>
    </w:p>
    <w:p w:rsidR="00003360" w:rsidRPr="00003360" w:rsidRDefault="00003360" w:rsidP="00003360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1"/>
          <w:szCs w:val="21"/>
        </w:rPr>
      </w:pP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bogatstava</w:t>
      </w:r>
    </w:p>
    <w:p w:rsidR="00003360" w:rsidRPr="00003360" w:rsidRDefault="00003360" w:rsidP="00003360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43"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7111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Zemljište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74.780,92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74.093,42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6"/>
          <w:szCs w:val="16"/>
        </w:rPr>
        <w:t>99,08%</w:t>
      </w:r>
    </w:p>
    <w:p w:rsidR="00003360" w:rsidRPr="00003360" w:rsidRDefault="00003360" w:rsidP="00003360">
      <w:pPr>
        <w:widowControl w:val="0"/>
        <w:tabs>
          <w:tab w:val="center" w:pos="7650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/>
          <w:b/>
          <w:bCs/>
          <w:color w:val="000000"/>
          <w:sz w:val="34"/>
          <w:szCs w:val="34"/>
        </w:rPr>
      </w:pPr>
      <w:r w:rsidRPr="00003360">
        <w:rPr>
          <w:rFonts w:ascii="Times New Roman" w:hAnsi="Times New Roman"/>
          <w:sz w:val="24"/>
          <w:szCs w:val="24"/>
        </w:rPr>
        <w:br w:type="page"/>
      </w:r>
      <w:r w:rsidRPr="00003360">
        <w:rPr>
          <w:rFonts w:ascii="Times New Roman" w:hAnsi="Times New Roman"/>
          <w:sz w:val="24"/>
          <w:szCs w:val="24"/>
        </w:rPr>
        <w:lastRenderedPageBreak/>
        <w:tab/>
      </w:r>
      <w:r w:rsidRPr="00003360">
        <w:rPr>
          <w:rFonts w:ascii="Times New Roman" w:hAnsi="Times New Roman"/>
          <w:b/>
          <w:bCs/>
          <w:color w:val="000000"/>
          <w:sz w:val="28"/>
          <w:szCs w:val="28"/>
        </w:rPr>
        <w:t>GODIŠNJI IZVJEŠTAJ O IZVRŠENJU PRORAČUNA OPĆINE ERNESTINOVO ZA 2014. GODINU</w:t>
      </w:r>
    </w:p>
    <w:p w:rsidR="00003360" w:rsidRPr="00003360" w:rsidRDefault="00003360" w:rsidP="00003360">
      <w:pPr>
        <w:widowControl w:val="0"/>
        <w:tabs>
          <w:tab w:val="center" w:pos="7650"/>
        </w:tabs>
        <w:autoSpaceDE w:val="0"/>
        <w:autoSpaceDN w:val="0"/>
        <w:adjustRightInd w:val="0"/>
        <w:spacing w:before="21" w:after="0" w:line="240" w:lineRule="auto"/>
        <w:rPr>
          <w:rFonts w:ascii="Times New Roman" w:hAnsi="Times New Roman"/>
          <w:color w:val="000000"/>
          <w:sz w:val="27"/>
          <w:szCs w:val="27"/>
        </w:rPr>
      </w:pP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</w:rPr>
        <w:t>OPĆI DIO - PRIHODI I PRIMICI</w:t>
      </w:r>
    </w:p>
    <w:p w:rsidR="00003360" w:rsidRPr="00003360" w:rsidRDefault="00003360" w:rsidP="00003360">
      <w:pPr>
        <w:widowControl w:val="0"/>
        <w:tabs>
          <w:tab w:val="center" w:pos="566"/>
          <w:tab w:val="center" w:pos="3485"/>
          <w:tab w:val="center" w:pos="6724"/>
          <w:tab w:val="center" w:pos="8565"/>
          <w:tab w:val="center" w:pos="10380"/>
          <w:tab w:val="center" w:pos="12224"/>
          <w:tab w:val="center" w:pos="13693"/>
          <w:tab w:val="center" w:pos="14799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color w:val="000000"/>
          <w:sz w:val="27"/>
          <w:szCs w:val="27"/>
        </w:rPr>
      </w:pP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20"/>
          <w:szCs w:val="20"/>
        </w:rPr>
        <w:t xml:space="preserve">Račun/ 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20"/>
          <w:szCs w:val="20"/>
        </w:rPr>
        <w:t>Opis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20"/>
          <w:szCs w:val="20"/>
        </w:rPr>
        <w:t xml:space="preserve">Ostvarenje 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20"/>
          <w:szCs w:val="20"/>
        </w:rPr>
        <w:t>Izvorni plan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20"/>
          <w:szCs w:val="20"/>
        </w:rPr>
        <w:t>Tekući plan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20"/>
          <w:szCs w:val="20"/>
        </w:rPr>
        <w:t xml:space="preserve">Ostvarenje 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20"/>
          <w:szCs w:val="20"/>
        </w:rPr>
        <w:t>Indeks</w:t>
      </w:r>
      <w:r w:rsidRPr="00003360">
        <w:rPr>
          <w:rFonts w:ascii="Times New Roman" w:hAnsi="Times New Roman"/>
          <w:sz w:val="24"/>
          <w:szCs w:val="24"/>
        </w:rPr>
        <w:tab/>
      </w:r>
      <w:proofErr w:type="spellStart"/>
      <w:r w:rsidRPr="00003360">
        <w:rPr>
          <w:rFonts w:ascii="Times New Roman" w:hAnsi="Times New Roman"/>
          <w:color w:val="000000"/>
          <w:sz w:val="20"/>
          <w:szCs w:val="20"/>
        </w:rPr>
        <w:t>Indeks</w:t>
      </w:r>
      <w:proofErr w:type="spellEnd"/>
    </w:p>
    <w:p w:rsidR="00003360" w:rsidRPr="00003360" w:rsidRDefault="00003360" w:rsidP="00003360">
      <w:pPr>
        <w:widowControl w:val="0"/>
        <w:tabs>
          <w:tab w:val="center" w:pos="566"/>
          <w:tab w:val="center" w:pos="6724"/>
          <w:tab w:val="center" w:pos="12224"/>
          <w:tab w:val="center" w:pos="13693"/>
          <w:tab w:val="center" w:pos="1479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20"/>
          <w:szCs w:val="20"/>
        </w:rPr>
        <w:t>Pozicija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20"/>
          <w:szCs w:val="20"/>
        </w:rPr>
        <w:t>31.12.2013.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20"/>
          <w:szCs w:val="20"/>
        </w:rPr>
        <w:t>31.12.2014.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20"/>
          <w:szCs w:val="20"/>
        </w:rPr>
        <w:t>6/3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20"/>
          <w:szCs w:val="20"/>
        </w:rPr>
        <w:t>6/5</w:t>
      </w:r>
    </w:p>
    <w:p w:rsidR="00003360" w:rsidRPr="00003360" w:rsidRDefault="00003360" w:rsidP="00003360">
      <w:pPr>
        <w:widowControl w:val="0"/>
        <w:tabs>
          <w:tab w:val="center" w:pos="566"/>
          <w:tab w:val="center" w:pos="3485"/>
          <w:tab w:val="center" w:pos="6724"/>
          <w:tab w:val="center" w:pos="8565"/>
          <w:tab w:val="center" w:pos="10380"/>
          <w:tab w:val="center" w:pos="12224"/>
          <w:tab w:val="center" w:pos="13693"/>
          <w:tab w:val="center" w:pos="14799"/>
        </w:tabs>
        <w:autoSpaceDE w:val="0"/>
        <w:autoSpaceDN w:val="0"/>
        <w:adjustRightInd w:val="0"/>
        <w:spacing w:before="53" w:after="0" w:line="240" w:lineRule="auto"/>
        <w:rPr>
          <w:rFonts w:ascii="Times New Roman" w:hAnsi="Times New Roman"/>
          <w:color w:val="000000"/>
          <w:sz w:val="25"/>
          <w:szCs w:val="25"/>
        </w:rPr>
      </w:pP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1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2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3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4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5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6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7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8</w:t>
      </w:r>
    </w:p>
    <w:p w:rsidR="00003360" w:rsidRPr="00003360" w:rsidRDefault="00003360" w:rsidP="00003360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5345"/>
        </w:tabs>
        <w:autoSpaceDE w:val="0"/>
        <w:autoSpaceDN w:val="0"/>
        <w:adjustRightInd w:val="0"/>
        <w:spacing w:before="15"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b/>
          <w:bCs/>
          <w:color w:val="000000"/>
          <w:sz w:val="18"/>
          <w:szCs w:val="18"/>
        </w:rPr>
        <w:t>72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b/>
          <w:bCs/>
          <w:color w:val="000000"/>
          <w:sz w:val="18"/>
          <w:szCs w:val="18"/>
        </w:rPr>
        <w:t xml:space="preserve">Prihodi od prodaje proizvedene dugotrajne 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b/>
          <w:bCs/>
          <w:color w:val="000000"/>
          <w:sz w:val="18"/>
          <w:szCs w:val="18"/>
        </w:rPr>
        <w:t>0,00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b/>
          <w:bCs/>
          <w:color w:val="000000"/>
          <w:sz w:val="18"/>
          <w:szCs w:val="18"/>
        </w:rPr>
        <w:t>79.000,00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b/>
          <w:bCs/>
          <w:color w:val="000000"/>
          <w:sz w:val="18"/>
          <w:szCs w:val="18"/>
        </w:rPr>
        <w:t>79.000,00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b/>
          <w:bCs/>
          <w:color w:val="000000"/>
          <w:sz w:val="18"/>
          <w:szCs w:val="18"/>
        </w:rPr>
        <w:t>79.000,00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b/>
          <w:bCs/>
          <w:color w:val="000000"/>
          <w:sz w:val="18"/>
          <w:szCs w:val="18"/>
        </w:rPr>
        <w:t>100,00%</w:t>
      </w:r>
    </w:p>
    <w:p w:rsidR="00003360" w:rsidRPr="00003360" w:rsidRDefault="00003360" w:rsidP="00003360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1"/>
          <w:szCs w:val="21"/>
        </w:rPr>
      </w:pP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b/>
          <w:bCs/>
          <w:color w:val="000000"/>
          <w:sz w:val="18"/>
          <w:szCs w:val="18"/>
        </w:rPr>
        <w:t>imovine</w:t>
      </w:r>
    </w:p>
    <w:p w:rsidR="00003360" w:rsidRPr="00003360" w:rsidRDefault="00003360" w:rsidP="00003360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5345"/>
        </w:tabs>
        <w:autoSpaceDE w:val="0"/>
        <w:autoSpaceDN w:val="0"/>
        <w:adjustRightInd w:val="0"/>
        <w:spacing w:before="43"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721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Prihodi od prodaje građevinskih objekata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0,00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79.000,00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79.000,00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79.000,00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6"/>
          <w:szCs w:val="16"/>
        </w:rPr>
        <w:t>100,00%</w:t>
      </w:r>
    </w:p>
    <w:p w:rsidR="00003360" w:rsidRPr="00003360" w:rsidRDefault="00003360" w:rsidP="00003360">
      <w:pPr>
        <w:widowControl w:val="0"/>
        <w:tabs>
          <w:tab w:val="right" w:pos="735"/>
          <w:tab w:val="left" w:pos="1200"/>
          <w:tab w:val="right" w:pos="7579"/>
          <w:tab w:val="right" w:pos="13079"/>
        </w:tabs>
        <w:autoSpaceDE w:val="0"/>
        <w:autoSpaceDN w:val="0"/>
        <w:adjustRightInd w:val="0"/>
        <w:spacing w:before="13"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7212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Poslovni objekti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0,00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79.000,00</w:t>
      </w:r>
    </w:p>
    <w:p w:rsidR="00003360" w:rsidRPr="00003360" w:rsidRDefault="00003360" w:rsidP="00003360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5345"/>
        </w:tabs>
        <w:autoSpaceDE w:val="0"/>
        <w:autoSpaceDN w:val="0"/>
        <w:adjustRightInd w:val="0"/>
        <w:spacing w:before="467" w:after="0" w:line="240" w:lineRule="auto"/>
        <w:rPr>
          <w:rFonts w:ascii="Times New Roman" w:hAnsi="Times New Roman"/>
          <w:b/>
          <w:bCs/>
          <w:color w:val="000000"/>
          <w:sz w:val="27"/>
          <w:szCs w:val="27"/>
        </w:rPr>
      </w:pP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b/>
          <w:bCs/>
          <w:color w:val="000000"/>
          <w:sz w:val="20"/>
          <w:szCs w:val="20"/>
        </w:rPr>
        <w:t>8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b/>
          <w:bCs/>
          <w:color w:val="000000"/>
          <w:sz w:val="20"/>
          <w:szCs w:val="20"/>
        </w:rPr>
        <w:t>Primici od financijske imovine i zaduživanja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b/>
          <w:bCs/>
          <w:color w:val="000000"/>
          <w:sz w:val="20"/>
          <w:szCs w:val="20"/>
        </w:rPr>
        <w:t>0,00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b/>
          <w:bCs/>
          <w:color w:val="000000"/>
          <w:sz w:val="20"/>
          <w:szCs w:val="20"/>
        </w:rPr>
        <w:t>180.000,00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b/>
          <w:bCs/>
          <w:color w:val="000000"/>
          <w:sz w:val="20"/>
          <w:szCs w:val="20"/>
        </w:rPr>
        <w:t>180.000,00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b/>
          <w:bCs/>
          <w:color w:val="000000"/>
          <w:sz w:val="20"/>
          <w:szCs w:val="20"/>
        </w:rPr>
        <w:t>0,00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b/>
          <w:bCs/>
          <w:color w:val="000000"/>
          <w:sz w:val="20"/>
          <w:szCs w:val="20"/>
        </w:rPr>
        <w:t>0,00%</w:t>
      </w:r>
    </w:p>
    <w:p w:rsidR="00003360" w:rsidRPr="00003360" w:rsidRDefault="00003360" w:rsidP="00003360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534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b/>
          <w:bCs/>
          <w:color w:val="000000"/>
          <w:sz w:val="18"/>
          <w:szCs w:val="18"/>
        </w:rPr>
        <w:t>81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b/>
          <w:bCs/>
          <w:color w:val="000000"/>
          <w:sz w:val="18"/>
          <w:szCs w:val="18"/>
        </w:rPr>
        <w:t xml:space="preserve">Primljene otplate (povrati) glavnice danih 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b/>
          <w:bCs/>
          <w:color w:val="000000"/>
          <w:sz w:val="18"/>
          <w:szCs w:val="18"/>
        </w:rPr>
        <w:t>0,00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b/>
          <w:bCs/>
          <w:color w:val="000000"/>
          <w:sz w:val="18"/>
          <w:szCs w:val="18"/>
        </w:rPr>
        <w:t>180.000,00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b/>
          <w:bCs/>
          <w:color w:val="000000"/>
          <w:sz w:val="18"/>
          <w:szCs w:val="18"/>
        </w:rPr>
        <w:t>180.000,00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b/>
          <w:bCs/>
          <w:color w:val="000000"/>
          <w:sz w:val="18"/>
          <w:szCs w:val="18"/>
        </w:rPr>
        <w:t>0,00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b/>
          <w:bCs/>
          <w:color w:val="000000"/>
          <w:sz w:val="18"/>
          <w:szCs w:val="18"/>
        </w:rPr>
        <w:t>0,00%</w:t>
      </w:r>
    </w:p>
    <w:p w:rsidR="00003360" w:rsidRPr="00003360" w:rsidRDefault="00003360" w:rsidP="00003360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1"/>
          <w:szCs w:val="21"/>
        </w:rPr>
      </w:pP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b/>
          <w:bCs/>
          <w:color w:val="000000"/>
          <w:sz w:val="18"/>
          <w:szCs w:val="18"/>
        </w:rPr>
        <w:t>zajmova</w:t>
      </w:r>
    </w:p>
    <w:p w:rsidR="00003360" w:rsidRPr="00003360" w:rsidRDefault="00003360" w:rsidP="00003360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5345"/>
        </w:tabs>
        <w:autoSpaceDE w:val="0"/>
        <w:autoSpaceDN w:val="0"/>
        <w:adjustRightInd w:val="0"/>
        <w:spacing w:before="43"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816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 xml:space="preserve">Primici (povrati) glavnice zajmova danih trgovačkim 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0,00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180.000,00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180.000,00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0,00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6"/>
          <w:szCs w:val="16"/>
        </w:rPr>
        <w:t>0,00%</w:t>
      </w:r>
    </w:p>
    <w:p w:rsidR="00003360" w:rsidRPr="00003360" w:rsidRDefault="00003360" w:rsidP="00003360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1"/>
          <w:szCs w:val="21"/>
        </w:rPr>
      </w:pP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društvima i obrtnicima izvan javnog sektora</w:t>
      </w:r>
    </w:p>
    <w:p w:rsidR="00003360" w:rsidRPr="00003360" w:rsidRDefault="00003360" w:rsidP="00003360">
      <w:pPr>
        <w:widowControl w:val="0"/>
        <w:tabs>
          <w:tab w:val="right" w:pos="735"/>
          <w:tab w:val="left" w:pos="1200"/>
          <w:tab w:val="right" w:pos="7579"/>
          <w:tab w:val="right" w:pos="13079"/>
        </w:tabs>
        <w:autoSpaceDE w:val="0"/>
        <w:autoSpaceDN w:val="0"/>
        <w:adjustRightInd w:val="0"/>
        <w:spacing w:before="43"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8163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 xml:space="preserve">Povrat zajmova danih tuzemnim trgovačkim 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0,00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0,00</w:t>
      </w:r>
    </w:p>
    <w:p w:rsidR="00003360" w:rsidRPr="00003360" w:rsidRDefault="00003360" w:rsidP="00003360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1"/>
          <w:szCs w:val="21"/>
        </w:rPr>
      </w:pP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društvima izvan javnog sektora</w:t>
      </w:r>
    </w:p>
    <w:p w:rsidR="00003360" w:rsidRPr="00003360" w:rsidRDefault="00003360" w:rsidP="00003360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497" w:after="0" w:line="240" w:lineRule="auto"/>
        <w:rPr>
          <w:rFonts w:ascii="Times New Roman" w:hAnsi="Times New Roman"/>
          <w:b/>
          <w:bCs/>
          <w:color w:val="000000"/>
          <w:sz w:val="27"/>
          <w:szCs w:val="27"/>
        </w:rPr>
      </w:pP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b/>
          <w:bCs/>
          <w:color w:val="000000"/>
          <w:sz w:val="20"/>
          <w:szCs w:val="20"/>
        </w:rPr>
        <w:t>9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b/>
          <w:bCs/>
          <w:color w:val="000000"/>
          <w:sz w:val="20"/>
          <w:szCs w:val="20"/>
        </w:rPr>
        <w:t>Vlastiti izvori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b/>
          <w:bCs/>
          <w:color w:val="000000"/>
          <w:sz w:val="20"/>
          <w:szCs w:val="20"/>
        </w:rPr>
        <w:t>84.583,02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b/>
          <w:bCs/>
          <w:color w:val="000000"/>
          <w:sz w:val="20"/>
          <w:szCs w:val="20"/>
        </w:rPr>
        <w:t>119.869,00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b/>
          <w:bCs/>
          <w:color w:val="000000"/>
          <w:sz w:val="20"/>
          <w:szCs w:val="20"/>
        </w:rPr>
        <w:t>119.869,00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b/>
          <w:bCs/>
          <w:color w:val="000000"/>
          <w:sz w:val="20"/>
          <w:szCs w:val="20"/>
        </w:rPr>
        <w:t>119.868,66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b/>
          <w:bCs/>
          <w:color w:val="000000"/>
          <w:sz w:val="20"/>
          <w:szCs w:val="20"/>
        </w:rPr>
        <w:t>141,72%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b/>
          <w:bCs/>
          <w:color w:val="000000"/>
          <w:sz w:val="20"/>
          <w:szCs w:val="20"/>
        </w:rPr>
        <w:t>100,00%</w:t>
      </w:r>
    </w:p>
    <w:p w:rsidR="00003360" w:rsidRPr="00003360" w:rsidRDefault="00003360" w:rsidP="00003360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b/>
          <w:bCs/>
          <w:color w:val="000000"/>
          <w:sz w:val="18"/>
          <w:szCs w:val="18"/>
        </w:rPr>
        <w:t>92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b/>
          <w:bCs/>
          <w:color w:val="000000"/>
          <w:sz w:val="18"/>
          <w:szCs w:val="18"/>
        </w:rPr>
        <w:t>Rezultat poslovanja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b/>
          <w:bCs/>
          <w:color w:val="000000"/>
          <w:sz w:val="18"/>
          <w:szCs w:val="18"/>
        </w:rPr>
        <w:t>84.583,02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b/>
          <w:bCs/>
          <w:color w:val="000000"/>
          <w:sz w:val="18"/>
          <w:szCs w:val="18"/>
        </w:rPr>
        <w:t>119.869,00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b/>
          <w:bCs/>
          <w:color w:val="000000"/>
          <w:sz w:val="18"/>
          <w:szCs w:val="18"/>
        </w:rPr>
        <w:t>119.869,00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b/>
          <w:bCs/>
          <w:color w:val="000000"/>
          <w:sz w:val="18"/>
          <w:szCs w:val="18"/>
        </w:rPr>
        <w:t>119.868,66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b/>
          <w:bCs/>
          <w:color w:val="000000"/>
          <w:sz w:val="18"/>
          <w:szCs w:val="18"/>
        </w:rPr>
        <w:t>141,72%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b/>
          <w:bCs/>
          <w:color w:val="000000"/>
          <w:sz w:val="18"/>
          <w:szCs w:val="18"/>
        </w:rPr>
        <w:t>100,00%</w:t>
      </w:r>
    </w:p>
    <w:p w:rsidR="00003360" w:rsidRPr="00003360" w:rsidRDefault="00003360" w:rsidP="00003360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922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Višak/manjak prihoda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84.583,02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119.869,00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119.869,00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119.868,66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6"/>
          <w:szCs w:val="16"/>
        </w:rPr>
        <w:t>141,72%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6"/>
          <w:szCs w:val="16"/>
        </w:rPr>
        <w:t>100,00%</w:t>
      </w:r>
    </w:p>
    <w:p w:rsidR="00003360" w:rsidRPr="00003360" w:rsidRDefault="00003360" w:rsidP="00003360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9221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Višak prihoda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84.583,02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8"/>
          <w:szCs w:val="18"/>
        </w:rPr>
        <w:t>119.868,66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color w:val="000000"/>
          <w:sz w:val="16"/>
          <w:szCs w:val="16"/>
        </w:rPr>
        <w:t>141,72%</w:t>
      </w:r>
    </w:p>
    <w:p w:rsidR="00003360" w:rsidRPr="00003360" w:rsidRDefault="00003360" w:rsidP="00003360">
      <w:pPr>
        <w:widowControl w:val="0"/>
        <w:tabs>
          <w:tab w:val="left" w:pos="1259"/>
          <w:tab w:val="right" w:pos="7579"/>
          <w:tab w:val="right" w:pos="9420"/>
          <w:tab w:val="right" w:pos="11235"/>
          <w:tab w:val="right" w:pos="13079"/>
          <w:tab w:val="right" w:pos="14270"/>
          <w:tab w:val="right" w:pos="15365"/>
        </w:tabs>
        <w:autoSpaceDE w:val="0"/>
        <w:autoSpaceDN w:val="0"/>
        <w:adjustRightInd w:val="0"/>
        <w:spacing w:before="523" w:after="0" w:line="240" w:lineRule="auto"/>
        <w:rPr>
          <w:rFonts w:ascii="Times New Roman" w:hAnsi="Times New Roman"/>
          <w:b/>
          <w:bCs/>
          <w:color w:val="000000"/>
          <w:sz w:val="31"/>
          <w:szCs w:val="31"/>
        </w:rPr>
      </w:pP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b/>
          <w:bCs/>
          <w:color w:val="000000"/>
          <w:sz w:val="24"/>
          <w:szCs w:val="24"/>
        </w:rPr>
        <w:t>UKUPNO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b/>
          <w:bCs/>
          <w:color w:val="000000"/>
          <w:sz w:val="24"/>
          <w:szCs w:val="24"/>
        </w:rPr>
        <w:t>5.374.705,24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b/>
          <w:bCs/>
          <w:color w:val="000000"/>
          <w:sz w:val="24"/>
          <w:szCs w:val="24"/>
        </w:rPr>
        <w:t>5.061.378,00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b/>
          <w:bCs/>
          <w:color w:val="000000"/>
          <w:sz w:val="24"/>
          <w:szCs w:val="24"/>
        </w:rPr>
        <w:t>5.061.378,00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b/>
          <w:bCs/>
          <w:color w:val="000000"/>
          <w:sz w:val="24"/>
          <w:szCs w:val="24"/>
        </w:rPr>
        <w:t>3.949.714,80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b/>
          <w:bCs/>
          <w:color w:val="000000"/>
          <w:sz w:val="24"/>
          <w:szCs w:val="24"/>
        </w:rPr>
        <w:t>73,49%</w:t>
      </w:r>
      <w:r w:rsidRPr="00003360">
        <w:rPr>
          <w:rFonts w:ascii="Times New Roman" w:hAnsi="Times New Roman"/>
          <w:sz w:val="24"/>
          <w:szCs w:val="24"/>
        </w:rPr>
        <w:tab/>
      </w:r>
      <w:r w:rsidRPr="00003360">
        <w:rPr>
          <w:rFonts w:ascii="Times New Roman" w:hAnsi="Times New Roman"/>
          <w:b/>
          <w:bCs/>
          <w:color w:val="000000"/>
          <w:sz w:val="24"/>
          <w:szCs w:val="24"/>
        </w:rPr>
        <w:t>78,04%</w:t>
      </w:r>
    </w:p>
    <w:p w:rsidR="00003360" w:rsidRPr="00003360" w:rsidRDefault="0000336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</w:p>
    <w:p w:rsidR="00003360" w:rsidRPr="00003360" w:rsidRDefault="0000336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:rsidR="00906406" w:rsidRDefault="00906406" w:rsidP="00906406">
      <w:pPr>
        <w:widowControl w:val="0"/>
        <w:tabs>
          <w:tab w:val="center" w:pos="7650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/>
          <w:b/>
          <w:bCs/>
          <w:color w:val="000000"/>
          <w:sz w:val="34"/>
          <w:szCs w:val="34"/>
        </w:rPr>
      </w:pPr>
      <w:r>
        <w:rPr>
          <w:rFonts w:ascii="Times New Roman" w:hAnsi="Times New Roman"/>
          <w:b/>
        </w:rPr>
        <w:br w:type="page"/>
      </w: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b/>
          <w:bCs/>
          <w:color w:val="000000"/>
          <w:sz w:val="28"/>
          <w:szCs w:val="28"/>
        </w:rPr>
        <w:t>GODIŠNJI IZVJEŠTAJ O IZVRŠENJU PRORAČUNA OPĆINE ERNESTINOVO ZA 2014. GODINU</w:t>
      </w:r>
    </w:p>
    <w:p w:rsidR="00906406" w:rsidRDefault="00906406" w:rsidP="00906406">
      <w:pPr>
        <w:widowControl w:val="0"/>
        <w:tabs>
          <w:tab w:val="center" w:pos="7650"/>
        </w:tabs>
        <w:autoSpaceDE w:val="0"/>
        <w:autoSpaceDN w:val="0"/>
        <w:adjustRightInd w:val="0"/>
        <w:spacing w:before="21" w:after="0" w:line="240" w:lineRule="auto"/>
        <w:rPr>
          <w:rFonts w:ascii="Times New Roman" w:hAnsi="Times New Roman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</w:rPr>
        <w:t>OPĆI DIO - RASHODI I IZDACI</w:t>
      </w:r>
    </w:p>
    <w:p w:rsidR="00906406" w:rsidRDefault="00906406" w:rsidP="00906406">
      <w:pPr>
        <w:widowControl w:val="0"/>
        <w:tabs>
          <w:tab w:val="center" w:pos="566"/>
          <w:tab w:val="center" w:pos="3485"/>
          <w:tab w:val="center" w:pos="6724"/>
          <w:tab w:val="center" w:pos="8565"/>
          <w:tab w:val="center" w:pos="10380"/>
          <w:tab w:val="center" w:pos="12224"/>
          <w:tab w:val="center" w:pos="13693"/>
          <w:tab w:val="center" w:pos="14799"/>
        </w:tabs>
        <w:autoSpaceDE w:val="0"/>
        <w:autoSpaceDN w:val="0"/>
        <w:adjustRightInd w:val="0"/>
        <w:spacing w:before="90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Račun/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Ostvarenje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Izvorni plan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Tekući plan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Ostvarenje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Indeks</w:t>
      </w:r>
      <w:r>
        <w:rPr>
          <w:rFonts w:ascii="Arial" w:hAnsi="Arial" w:cs="Arial"/>
          <w:sz w:val="24"/>
          <w:szCs w:val="24"/>
        </w:rPr>
        <w:tab/>
      </w:r>
      <w:proofErr w:type="spellStart"/>
      <w:r>
        <w:rPr>
          <w:rFonts w:ascii="Tahoma" w:hAnsi="Tahoma" w:cs="Tahoma"/>
          <w:color w:val="000000"/>
          <w:sz w:val="20"/>
          <w:szCs w:val="20"/>
        </w:rPr>
        <w:t>Indeks</w:t>
      </w:r>
      <w:proofErr w:type="spellEnd"/>
    </w:p>
    <w:p w:rsidR="00906406" w:rsidRDefault="00906406" w:rsidP="00906406">
      <w:pPr>
        <w:widowControl w:val="0"/>
        <w:tabs>
          <w:tab w:val="center" w:pos="566"/>
          <w:tab w:val="center" w:pos="6724"/>
          <w:tab w:val="center" w:pos="12224"/>
          <w:tab w:val="center" w:pos="13693"/>
          <w:tab w:val="center" w:pos="14799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31.12.2013.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31.12.2014.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6/3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6/5</w:t>
      </w:r>
    </w:p>
    <w:p w:rsidR="00906406" w:rsidRDefault="00906406" w:rsidP="00906406">
      <w:pPr>
        <w:widowControl w:val="0"/>
        <w:tabs>
          <w:tab w:val="center" w:pos="566"/>
          <w:tab w:val="center" w:pos="3485"/>
          <w:tab w:val="center" w:pos="6724"/>
          <w:tab w:val="center" w:pos="8565"/>
          <w:tab w:val="center" w:pos="10380"/>
          <w:tab w:val="center" w:pos="12224"/>
          <w:tab w:val="center" w:pos="13693"/>
          <w:tab w:val="center" w:pos="14799"/>
        </w:tabs>
        <w:autoSpaceDE w:val="0"/>
        <w:autoSpaceDN w:val="0"/>
        <w:adjustRightInd w:val="0"/>
        <w:spacing w:before="53" w:after="0" w:line="240" w:lineRule="auto"/>
        <w:rPr>
          <w:rFonts w:ascii="Tahoma" w:hAnsi="Tahoma" w:cs="Tahoma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8</w:t>
      </w:r>
    </w:p>
    <w:p w:rsidR="00906406" w:rsidRDefault="00906406" w:rsidP="00906406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5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4.923.463,27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4.584.178,00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4.588.978,00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3.931.771,83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79,86%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85,68%</w:t>
      </w:r>
    </w:p>
    <w:p w:rsidR="00906406" w:rsidRDefault="00906406" w:rsidP="00906406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Rashodi za zaposlene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1.666.634,56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891.426,00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891.450,00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884.099,57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53,05%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99,18%</w:t>
      </w:r>
    </w:p>
    <w:p w:rsidR="00906406" w:rsidRDefault="00906406" w:rsidP="00906406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Plaće (Bruto)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1.393.073,05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647.100,00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647.124,00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644.229,51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46,25%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99,55%</w:t>
      </w:r>
    </w:p>
    <w:p w:rsidR="00906406" w:rsidRDefault="00906406" w:rsidP="00906406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3111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Plaće za redovan rad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1.393.073,05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644.229,51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46,25%</w:t>
      </w:r>
    </w:p>
    <w:p w:rsidR="00906406" w:rsidRDefault="00906406" w:rsidP="00906406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Ostali rashodi za zaposlene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61.814,62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136.000,00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136.000,00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133.944,12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216,69%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98,49%</w:t>
      </w:r>
    </w:p>
    <w:p w:rsidR="00906406" w:rsidRDefault="00906406" w:rsidP="00906406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3121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Ostali rashodi za zaposlene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61.814,62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133.944,12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216,69%</w:t>
      </w:r>
    </w:p>
    <w:p w:rsidR="00906406" w:rsidRDefault="00906406" w:rsidP="00906406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Doprinosi na plaće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211.746,89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108.326,00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108.326,00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105.925,94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50,02%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97,78%</w:t>
      </w:r>
    </w:p>
    <w:p w:rsidR="00906406" w:rsidRDefault="00906406" w:rsidP="00906406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3132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Doprinosi za obvezno zdravstveno osiguranje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188.064,65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94.974,09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50,50%</w:t>
      </w:r>
    </w:p>
    <w:p w:rsidR="00906406" w:rsidRDefault="00906406" w:rsidP="00906406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3133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 xml:space="preserve">Doprinosi za obvezno osiguranje u slučaju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23.682,24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10.951,85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46,24%</w:t>
      </w:r>
    </w:p>
    <w:p w:rsidR="00906406" w:rsidRDefault="00906406" w:rsidP="00906406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1.788.309,29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2.160.004,00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2.146.380,00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1.580.771,41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88,39%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73,65%</w:t>
      </w:r>
    </w:p>
    <w:p w:rsidR="00906406" w:rsidRDefault="00906406" w:rsidP="00906406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Naknade troškova zaposlenima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44.909,20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46.874,00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46.874,00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39.467,87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87,88%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84,20%</w:t>
      </w:r>
    </w:p>
    <w:p w:rsidR="00906406" w:rsidRDefault="00906406" w:rsidP="00906406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3211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Službena putovanja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18.497,20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11.121,87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60,13%</w:t>
      </w:r>
    </w:p>
    <w:p w:rsidR="00906406" w:rsidRDefault="00906406" w:rsidP="00906406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3212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Naknade za prijevoz, za rad na terenu i odvojeni život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14.818,00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15.431,00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104,14%</w:t>
      </w:r>
    </w:p>
    <w:p w:rsidR="00906406" w:rsidRDefault="00906406" w:rsidP="00906406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3213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Stručno usavršavanje zaposlenika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2.200,00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5.425,00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246,59%</w:t>
      </w:r>
    </w:p>
    <w:p w:rsidR="00906406" w:rsidRDefault="00906406" w:rsidP="00906406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3214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Ostale naknade troškova zaposlenima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9.394,00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7.490,00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79,73%</w:t>
      </w:r>
    </w:p>
    <w:p w:rsidR="00906406" w:rsidRDefault="00906406" w:rsidP="00906406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Rashodi za materijal i energiju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423.310,80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518.935,00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516.435,00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392.183,06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92,65%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75,94%</w:t>
      </w:r>
    </w:p>
    <w:p w:rsidR="00906406" w:rsidRDefault="00906406" w:rsidP="00906406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3221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Uredski materijal i ostali 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54.815,58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48.898,37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89,21%</w:t>
      </w:r>
    </w:p>
    <w:p w:rsidR="00906406" w:rsidRDefault="00906406" w:rsidP="00906406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3223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Energija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247.278,92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286.797,76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115,98%</w:t>
      </w:r>
    </w:p>
    <w:p w:rsidR="00906406" w:rsidRDefault="00906406" w:rsidP="00906406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3224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Mat. i dijelovi za tekuće i investicijsko održavanje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108.065,61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41.522,17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38,42%</w:t>
      </w:r>
    </w:p>
    <w:p w:rsidR="00906406" w:rsidRDefault="00906406" w:rsidP="00906406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3225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Sitni inventar i auto gume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2.708,08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10.633,67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392,66%</w:t>
      </w:r>
    </w:p>
    <w:p w:rsidR="00906406" w:rsidRDefault="00906406" w:rsidP="00906406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3227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Službena, radna i zaštitna odjeća i obuća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10.442,61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4.331,09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41,48%</w:t>
      </w:r>
    </w:p>
    <w:p w:rsidR="00906406" w:rsidRDefault="00906406" w:rsidP="00906406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645.337,85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954.155,00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943.031,00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555.661,34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86,10%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58,92%</w:t>
      </w:r>
    </w:p>
    <w:p w:rsidR="00906406" w:rsidRDefault="00906406" w:rsidP="00906406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3231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Usluge telefona, pošte i prijevoza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49.708,17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45.224,55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90,98%</w:t>
      </w:r>
    </w:p>
    <w:p w:rsidR="00906406" w:rsidRDefault="00906406" w:rsidP="00906406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3232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Usluge tekućeg i investicijskog održavanja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166.277,89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192.081,02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115,52%</w:t>
      </w:r>
    </w:p>
    <w:p w:rsidR="00906406" w:rsidRDefault="00906406" w:rsidP="00906406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3233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Usluge promidžbe i informiranja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20.998,83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18.160,00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86,48%</w:t>
      </w:r>
    </w:p>
    <w:p w:rsidR="00906406" w:rsidRDefault="00906406" w:rsidP="00906406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3234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Komunalne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13.420,41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39.103,01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291,37%</w:t>
      </w:r>
    </w:p>
    <w:p w:rsidR="00906406" w:rsidRDefault="00906406" w:rsidP="00906406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3235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Zakupnine i najamnine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14.712,43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14.742,41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100,20%</w:t>
      </w:r>
    </w:p>
    <w:p w:rsidR="00906406" w:rsidRDefault="00906406" w:rsidP="00906406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3236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Zdravstvene i veterinarske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1.704,00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14,67%</w:t>
      </w:r>
    </w:p>
    <w:p w:rsidR="00906406" w:rsidRDefault="00906406" w:rsidP="00906406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3237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Intelektualne i osobne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214.207,33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161.950,11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75,60%</w:t>
      </w:r>
    </w:p>
    <w:p w:rsidR="00906406" w:rsidRDefault="00906406" w:rsidP="00906406">
      <w:pPr>
        <w:widowControl w:val="0"/>
        <w:tabs>
          <w:tab w:val="center" w:pos="7650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b/>
          <w:bCs/>
          <w:color w:val="000000"/>
          <w:sz w:val="28"/>
          <w:szCs w:val="28"/>
        </w:rPr>
        <w:t>GODIŠNJI IZVJEŠTAJ O IZVRŠENJU PRORAČUNA OPĆINE ERNESTINOVO ZA 2014. GODINU</w:t>
      </w:r>
    </w:p>
    <w:p w:rsidR="00906406" w:rsidRDefault="00906406" w:rsidP="00906406">
      <w:pPr>
        <w:widowControl w:val="0"/>
        <w:tabs>
          <w:tab w:val="center" w:pos="7650"/>
        </w:tabs>
        <w:autoSpaceDE w:val="0"/>
        <w:autoSpaceDN w:val="0"/>
        <w:adjustRightInd w:val="0"/>
        <w:spacing w:before="21" w:after="0" w:line="240" w:lineRule="auto"/>
        <w:rPr>
          <w:rFonts w:ascii="Times New Roman" w:hAnsi="Times New Roman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</w:rPr>
        <w:t>OPĆI DIO - RASHODI I IZDACI</w:t>
      </w:r>
    </w:p>
    <w:p w:rsidR="00906406" w:rsidRDefault="00906406" w:rsidP="00906406">
      <w:pPr>
        <w:widowControl w:val="0"/>
        <w:tabs>
          <w:tab w:val="center" w:pos="566"/>
          <w:tab w:val="center" w:pos="3485"/>
          <w:tab w:val="center" w:pos="6724"/>
          <w:tab w:val="center" w:pos="8565"/>
          <w:tab w:val="center" w:pos="10380"/>
          <w:tab w:val="center" w:pos="12224"/>
          <w:tab w:val="center" w:pos="13693"/>
          <w:tab w:val="center" w:pos="14799"/>
        </w:tabs>
        <w:autoSpaceDE w:val="0"/>
        <w:autoSpaceDN w:val="0"/>
        <w:adjustRightInd w:val="0"/>
        <w:spacing w:before="90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Račun/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Ostvarenje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Izvorni plan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Tekući plan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Ostvarenje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Indeks</w:t>
      </w:r>
      <w:r>
        <w:rPr>
          <w:rFonts w:ascii="Arial" w:hAnsi="Arial" w:cs="Arial"/>
          <w:sz w:val="24"/>
          <w:szCs w:val="24"/>
        </w:rPr>
        <w:tab/>
      </w:r>
      <w:proofErr w:type="spellStart"/>
      <w:r>
        <w:rPr>
          <w:rFonts w:ascii="Tahoma" w:hAnsi="Tahoma" w:cs="Tahoma"/>
          <w:color w:val="000000"/>
          <w:sz w:val="20"/>
          <w:szCs w:val="20"/>
        </w:rPr>
        <w:t>Indeks</w:t>
      </w:r>
      <w:proofErr w:type="spellEnd"/>
    </w:p>
    <w:p w:rsidR="00906406" w:rsidRDefault="00906406" w:rsidP="00906406">
      <w:pPr>
        <w:widowControl w:val="0"/>
        <w:tabs>
          <w:tab w:val="center" w:pos="566"/>
          <w:tab w:val="center" w:pos="6724"/>
          <w:tab w:val="center" w:pos="12224"/>
          <w:tab w:val="center" w:pos="13693"/>
          <w:tab w:val="center" w:pos="14799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31.12.2013.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31.12.2014.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6/3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6/5</w:t>
      </w:r>
    </w:p>
    <w:p w:rsidR="00906406" w:rsidRDefault="00906406" w:rsidP="00906406">
      <w:pPr>
        <w:widowControl w:val="0"/>
        <w:tabs>
          <w:tab w:val="center" w:pos="566"/>
          <w:tab w:val="center" w:pos="3485"/>
          <w:tab w:val="center" w:pos="6724"/>
          <w:tab w:val="center" w:pos="8565"/>
          <w:tab w:val="center" w:pos="10380"/>
          <w:tab w:val="center" w:pos="12224"/>
          <w:tab w:val="center" w:pos="13693"/>
          <w:tab w:val="center" w:pos="14799"/>
        </w:tabs>
        <w:autoSpaceDE w:val="0"/>
        <w:autoSpaceDN w:val="0"/>
        <w:adjustRightInd w:val="0"/>
        <w:spacing w:before="53" w:after="0" w:line="240" w:lineRule="auto"/>
        <w:rPr>
          <w:rFonts w:ascii="Tahoma" w:hAnsi="Tahoma" w:cs="Tahoma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8</w:t>
      </w:r>
    </w:p>
    <w:p w:rsidR="00906406" w:rsidRDefault="00906406" w:rsidP="00906406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5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3238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Računalne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37.046,75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51.199,00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138,20%</w:t>
      </w:r>
    </w:p>
    <w:p w:rsidR="00906406" w:rsidRDefault="00906406" w:rsidP="00906406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3239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Ostale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127.262,04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32.951,24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25,89%</w:t>
      </w:r>
    </w:p>
    <w:p w:rsidR="00906406" w:rsidRDefault="00906406" w:rsidP="00906406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324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Naknade troškova osobama izvan radnog odnosa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110.439,37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116.200,00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116.200,00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99.894,55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90,45%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85,97%</w:t>
      </w:r>
    </w:p>
    <w:p w:rsidR="00906406" w:rsidRDefault="00906406" w:rsidP="00906406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3241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Naknade troškova osobama izvan radnog odnosa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110.439,37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99.894,55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90,45%</w:t>
      </w:r>
    </w:p>
    <w:p w:rsidR="00906406" w:rsidRDefault="00906406" w:rsidP="00906406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329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Ostali nespomenuti 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564.312,07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523.840,00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523.840,00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493.564,59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87,46%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94,22%</w:t>
      </w:r>
    </w:p>
    <w:p w:rsidR="00906406" w:rsidRDefault="00906406" w:rsidP="00906406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3291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 xml:space="preserve">Naknade za rad predstavničkih i izvršnih tijela,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407.766,63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363.003,72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89,02%</w:t>
      </w:r>
    </w:p>
    <w:p w:rsidR="00906406" w:rsidRDefault="00906406" w:rsidP="00906406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povjerenstava i slično</w:t>
      </w:r>
    </w:p>
    <w:p w:rsidR="00906406" w:rsidRDefault="00906406" w:rsidP="00906406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4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3292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Premije osiguranja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4.115,76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3.196,36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77,66%</w:t>
      </w:r>
    </w:p>
    <w:p w:rsidR="00906406" w:rsidRDefault="00906406" w:rsidP="00906406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3293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Reprezentacija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120.123,03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96.834,01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80,61%</w:t>
      </w:r>
    </w:p>
    <w:p w:rsidR="00906406" w:rsidRDefault="00906406" w:rsidP="00906406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3294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Članarine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7.238,00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8.017,25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110,77%</w:t>
      </w:r>
    </w:p>
    <w:p w:rsidR="00906406" w:rsidRDefault="00906406" w:rsidP="00906406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3295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Pristojbe i naknade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6.777,50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4.415,00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65,14%</w:t>
      </w:r>
    </w:p>
    <w:p w:rsidR="00906406" w:rsidRDefault="00906406" w:rsidP="00906406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3299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Ostali nespomenuti 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18.291,15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18.098,25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98,95%</w:t>
      </w:r>
    </w:p>
    <w:p w:rsidR="00906406" w:rsidRDefault="00906406" w:rsidP="00906406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34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Financijski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19.073,82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17.100,00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17.100,00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13.126,67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68,82%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76,76%</w:t>
      </w:r>
    </w:p>
    <w:p w:rsidR="00906406" w:rsidRDefault="00906406" w:rsidP="00906406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343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Ostali financijski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19.073,82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17.100,00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17.100,00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13.126,67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68,82%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76,76%</w:t>
      </w:r>
    </w:p>
    <w:p w:rsidR="00906406" w:rsidRDefault="00906406" w:rsidP="00906406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3431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Bankarske usluge i usluge platnog prometa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14.646,20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10.004,89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68,31%</w:t>
      </w:r>
    </w:p>
    <w:p w:rsidR="00906406" w:rsidRDefault="00906406" w:rsidP="00906406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3433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Zatezne kamate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33,34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82,77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248,26%</w:t>
      </w:r>
    </w:p>
    <w:p w:rsidR="00906406" w:rsidRDefault="00906406" w:rsidP="00906406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3434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Ostali nespomenuti financijski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4.394,28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3.039,01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69,16%</w:t>
      </w:r>
    </w:p>
    <w:p w:rsidR="00906406" w:rsidRDefault="00906406" w:rsidP="00906406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35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Subvencije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232.100,00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210.000,00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210.000,00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209.350,00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90,20%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99,69%</w:t>
      </w:r>
    </w:p>
    <w:p w:rsidR="00906406" w:rsidRDefault="00906406" w:rsidP="00906406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352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Subvencije trgovačkim društvima, poljoprivrednicima 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232.100,00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210.000,00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210.000,00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209.350,00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90,20%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99,69%</w:t>
      </w:r>
    </w:p>
    <w:p w:rsidR="00906406" w:rsidRDefault="00906406" w:rsidP="00906406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 xml:space="preserve"> obrtnicima izvan javnog sektora</w:t>
      </w:r>
    </w:p>
    <w:p w:rsidR="00906406" w:rsidRDefault="00906406" w:rsidP="00906406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4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3522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 xml:space="preserve">Subvencije trgovačkim društvima izvan javnog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232.100,00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209.350,00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90,20%</w:t>
      </w:r>
    </w:p>
    <w:p w:rsidR="00906406" w:rsidRDefault="00906406" w:rsidP="00906406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36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 xml:space="preserve">Pomoći dane u inozemstvo i unutar opće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136.989,38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178.048,00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178.048,00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147.829,87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107,91%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83,03%</w:t>
      </w:r>
    </w:p>
    <w:p w:rsidR="00906406" w:rsidRDefault="00906406" w:rsidP="00906406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363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Pomoći unutar općeg proračuna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136.989,38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178.048,00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178.048,00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147.829,87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107,91%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83,03%</w:t>
      </w:r>
    </w:p>
    <w:p w:rsidR="00906406" w:rsidRDefault="00906406" w:rsidP="00906406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3631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Tekuće pomoći unutar općeg proračuna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136.989,38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147.829,87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107,91%</w:t>
      </w:r>
    </w:p>
    <w:p w:rsidR="00906406" w:rsidRDefault="00906406" w:rsidP="00906406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37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Naknade građanima i kućanstvima na temelju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364.907,04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514.000,00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538.150,00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516.369,42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141,51%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95,95%</w:t>
      </w:r>
    </w:p>
    <w:p w:rsidR="00906406" w:rsidRDefault="00906406" w:rsidP="00906406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 xml:space="preserve"> osiguranja i druge naknade</w:t>
      </w:r>
    </w:p>
    <w:p w:rsidR="00906406" w:rsidRDefault="00906406" w:rsidP="00906406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4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372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Ostale naknade građanima i kućanstvima iz proračuna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364.907,04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514.000,00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538.150,00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516.369,42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141,51%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95,95%</w:t>
      </w:r>
    </w:p>
    <w:p w:rsidR="00906406" w:rsidRDefault="00906406" w:rsidP="00906406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3721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Naknade građanima i kućanstvima u novcu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148.933,20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121.150,00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81,35%</w:t>
      </w:r>
    </w:p>
    <w:p w:rsidR="00906406" w:rsidRDefault="00906406" w:rsidP="00906406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3722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Naknade građanima i kućanstvima u naravi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215.973,84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395.219,42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182,99%</w:t>
      </w:r>
    </w:p>
    <w:p w:rsidR="00906406" w:rsidRDefault="00906406" w:rsidP="00906406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38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Ostali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715.449,18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613.600,00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607.850,00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580.224,89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81,10%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95,46%</w:t>
      </w:r>
    </w:p>
    <w:p w:rsidR="00906406" w:rsidRDefault="00906406" w:rsidP="00906406">
      <w:pPr>
        <w:widowControl w:val="0"/>
        <w:tabs>
          <w:tab w:val="center" w:pos="7650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b/>
          <w:bCs/>
          <w:color w:val="000000"/>
          <w:sz w:val="28"/>
          <w:szCs w:val="28"/>
        </w:rPr>
        <w:t>GODIŠNJI IZVJEŠTAJ O IZVRŠENJU PRORAČUNA OPĆINE ERNESTINOVO ZA 2014. GODINU</w:t>
      </w:r>
    </w:p>
    <w:p w:rsidR="00906406" w:rsidRDefault="00906406" w:rsidP="00906406">
      <w:pPr>
        <w:widowControl w:val="0"/>
        <w:tabs>
          <w:tab w:val="center" w:pos="7650"/>
        </w:tabs>
        <w:autoSpaceDE w:val="0"/>
        <w:autoSpaceDN w:val="0"/>
        <w:adjustRightInd w:val="0"/>
        <w:spacing w:before="21" w:after="0" w:line="240" w:lineRule="auto"/>
        <w:rPr>
          <w:rFonts w:ascii="Times New Roman" w:hAnsi="Times New Roman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</w:rPr>
        <w:t>OPĆI DIO - RASHODI I IZDACI</w:t>
      </w:r>
    </w:p>
    <w:p w:rsidR="00906406" w:rsidRDefault="00906406" w:rsidP="00906406">
      <w:pPr>
        <w:widowControl w:val="0"/>
        <w:tabs>
          <w:tab w:val="center" w:pos="566"/>
          <w:tab w:val="center" w:pos="3485"/>
          <w:tab w:val="center" w:pos="6724"/>
          <w:tab w:val="center" w:pos="8565"/>
          <w:tab w:val="center" w:pos="10380"/>
          <w:tab w:val="center" w:pos="12224"/>
          <w:tab w:val="center" w:pos="13693"/>
          <w:tab w:val="center" w:pos="14799"/>
        </w:tabs>
        <w:autoSpaceDE w:val="0"/>
        <w:autoSpaceDN w:val="0"/>
        <w:adjustRightInd w:val="0"/>
        <w:spacing w:before="90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Račun/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Ostvarenje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Izvorni plan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Tekući plan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Ostvarenje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Indeks</w:t>
      </w:r>
      <w:r>
        <w:rPr>
          <w:rFonts w:ascii="Arial" w:hAnsi="Arial" w:cs="Arial"/>
          <w:sz w:val="24"/>
          <w:szCs w:val="24"/>
        </w:rPr>
        <w:tab/>
      </w:r>
      <w:proofErr w:type="spellStart"/>
      <w:r>
        <w:rPr>
          <w:rFonts w:ascii="Tahoma" w:hAnsi="Tahoma" w:cs="Tahoma"/>
          <w:color w:val="000000"/>
          <w:sz w:val="20"/>
          <w:szCs w:val="20"/>
        </w:rPr>
        <w:t>Indeks</w:t>
      </w:r>
      <w:proofErr w:type="spellEnd"/>
    </w:p>
    <w:p w:rsidR="00906406" w:rsidRDefault="00906406" w:rsidP="00906406">
      <w:pPr>
        <w:widowControl w:val="0"/>
        <w:tabs>
          <w:tab w:val="center" w:pos="566"/>
          <w:tab w:val="center" w:pos="6724"/>
          <w:tab w:val="center" w:pos="12224"/>
          <w:tab w:val="center" w:pos="13693"/>
          <w:tab w:val="center" w:pos="14799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31.12.2013.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31.12.2014.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6/3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6/5</w:t>
      </w:r>
    </w:p>
    <w:p w:rsidR="00906406" w:rsidRDefault="00906406" w:rsidP="00906406">
      <w:pPr>
        <w:widowControl w:val="0"/>
        <w:tabs>
          <w:tab w:val="center" w:pos="566"/>
          <w:tab w:val="center" w:pos="3485"/>
          <w:tab w:val="center" w:pos="6724"/>
          <w:tab w:val="center" w:pos="8565"/>
          <w:tab w:val="center" w:pos="10380"/>
          <w:tab w:val="center" w:pos="12224"/>
          <w:tab w:val="center" w:pos="13693"/>
          <w:tab w:val="center" w:pos="14799"/>
        </w:tabs>
        <w:autoSpaceDE w:val="0"/>
        <w:autoSpaceDN w:val="0"/>
        <w:adjustRightInd w:val="0"/>
        <w:spacing w:before="53" w:after="0" w:line="240" w:lineRule="auto"/>
        <w:rPr>
          <w:rFonts w:ascii="Tahoma" w:hAnsi="Tahoma" w:cs="Tahoma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8</w:t>
      </w:r>
    </w:p>
    <w:p w:rsidR="00906406" w:rsidRDefault="00906406" w:rsidP="00906406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5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381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Tekuće donacije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580.886,68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452.600,00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446.850,00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419.224,89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72,17%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93,82%</w:t>
      </w:r>
    </w:p>
    <w:p w:rsidR="00906406" w:rsidRDefault="00906406" w:rsidP="00906406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3811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Tekuće donacije u novcu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533.446,00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402.600,00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75,47%</w:t>
      </w:r>
    </w:p>
    <w:p w:rsidR="00906406" w:rsidRDefault="00906406" w:rsidP="00906406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3812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Tekuće donacije u naravi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47.440,68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16.624,89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35,04%</w:t>
      </w:r>
    </w:p>
    <w:p w:rsidR="00906406" w:rsidRDefault="00906406" w:rsidP="00906406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Kapitalne donacije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84.562,50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161.000,00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161.000,00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161.000,00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190,39%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100,00%</w:t>
      </w:r>
    </w:p>
    <w:p w:rsidR="00906406" w:rsidRDefault="00906406" w:rsidP="00906406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3821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Kapitalne donacije neprofitnim organizacijama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84.562,50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161.000,00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190,39%</w:t>
      </w:r>
    </w:p>
    <w:p w:rsidR="00906406" w:rsidRDefault="00906406" w:rsidP="00906406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386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 xml:space="preserve">Kapitalne pomoći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0,00%</w:t>
      </w:r>
    </w:p>
    <w:p w:rsidR="00906406" w:rsidRDefault="00906406" w:rsidP="00906406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3861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 xml:space="preserve">Kapitalne pomoći kreditnim i ostalim financijskim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0,00%</w:t>
      </w:r>
    </w:p>
    <w:p w:rsidR="00906406" w:rsidRDefault="00906406" w:rsidP="00906406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institucijama te trgovačkim društvima u javnom sektoru</w:t>
      </w:r>
    </w:p>
    <w:p w:rsidR="00906406" w:rsidRDefault="00906406" w:rsidP="00906406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497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Rashodi za nabavu nefinancijske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331.373,31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297.200,00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292.400,00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195.514,33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59,00%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66,87%</w:t>
      </w:r>
    </w:p>
    <w:p w:rsidR="00906406" w:rsidRDefault="00906406" w:rsidP="00906406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 xml:space="preserve">Rashodi za nabavu proizvedene dugotrajne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331.373,31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297.200,00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292.400,00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195.514,33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59,00%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66,87%</w:t>
      </w:r>
    </w:p>
    <w:p w:rsidR="00906406" w:rsidRDefault="00906406" w:rsidP="00906406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imovine</w:t>
      </w:r>
    </w:p>
    <w:p w:rsidR="00906406" w:rsidRDefault="00906406" w:rsidP="00906406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4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Građevinski objekti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279.135,81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100.000,00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95.200,00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0,00%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0,00%</w:t>
      </w:r>
    </w:p>
    <w:p w:rsidR="00906406" w:rsidRDefault="00906406" w:rsidP="00906406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4212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Poslovni objekti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279.135,81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0,00%</w:t>
      </w:r>
    </w:p>
    <w:p w:rsidR="00906406" w:rsidRDefault="00906406" w:rsidP="00906406">
      <w:pPr>
        <w:widowControl w:val="0"/>
        <w:tabs>
          <w:tab w:val="right" w:pos="735"/>
          <w:tab w:val="left" w:pos="1200"/>
          <w:tab w:val="right" w:pos="7579"/>
          <w:tab w:val="right" w:pos="13079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4214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Ostali građevinski objekti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0,00</w:t>
      </w:r>
    </w:p>
    <w:p w:rsidR="00906406" w:rsidRDefault="00906406" w:rsidP="00906406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Postrojenja i oprema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30.612,50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132.100,00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132.100,00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130.541,83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426,43%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98,82%</w:t>
      </w:r>
    </w:p>
    <w:p w:rsidR="00906406" w:rsidRDefault="00906406" w:rsidP="00906406">
      <w:pPr>
        <w:widowControl w:val="0"/>
        <w:tabs>
          <w:tab w:val="right" w:pos="735"/>
          <w:tab w:val="left" w:pos="1200"/>
          <w:tab w:val="right" w:pos="7579"/>
          <w:tab w:val="right" w:pos="13079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4221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Uredska oprema i namještaj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16.278,50</w:t>
      </w:r>
    </w:p>
    <w:p w:rsidR="00906406" w:rsidRDefault="00906406" w:rsidP="00906406">
      <w:pPr>
        <w:widowControl w:val="0"/>
        <w:tabs>
          <w:tab w:val="right" w:pos="735"/>
          <w:tab w:val="left" w:pos="1200"/>
          <w:tab w:val="right" w:pos="7579"/>
          <w:tab w:val="right" w:pos="13079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4222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Komunikacijska oprema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2.179,00</w:t>
      </w:r>
    </w:p>
    <w:p w:rsidR="00906406" w:rsidRDefault="00906406" w:rsidP="00906406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4227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Uređaji, strojevi i oprema za ostale namjene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30.612,50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112.084,33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366,14%</w:t>
      </w:r>
    </w:p>
    <w:p w:rsidR="00906406" w:rsidRDefault="00906406" w:rsidP="00906406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4227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426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Nematerijalna proizvedena imovina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21.625,00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65.100,00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65.100,00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64.972,50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300,45%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99,80%</w:t>
      </w:r>
    </w:p>
    <w:p w:rsidR="00906406" w:rsidRDefault="00906406" w:rsidP="00906406">
      <w:pPr>
        <w:widowControl w:val="0"/>
        <w:tabs>
          <w:tab w:val="right" w:pos="735"/>
          <w:tab w:val="left" w:pos="1200"/>
          <w:tab w:val="right" w:pos="7579"/>
          <w:tab w:val="right" w:pos="13079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4262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Ulaganja u računalne programe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7.500,00</w:t>
      </w:r>
    </w:p>
    <w:p w:rsidR="00906406" w:rsidRDefault="00906406" w:rsidP="00906406">
      <w:pPr>
        <w:widowControl w:val="0"/>
        <w:tabs>
          <w:tab w:val="right" w:pos="735"/>
          <w:tab w:val="left" w:pos="1200"/>
          <w:tab w:val="right" w:pos="7579"/>
          <w:tab w:val="right" w:pos="13079"/>
          <w:tab w:val="right" w:pos="14227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4264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Ostala nematerijalna proizvedena imovina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21.625,00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57.472,50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265,77%</w:t>
      </w:r>
    </w:p>
    <w:p w:rsidR="00906406" w:rsidRDefault="00906406" w:rsidP="00906406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5345"/>
        </w:tabs>
        <w:autoSpaceDE w:val="0"/>
        <w:autoSpaceDN w:val="0"/>
        <w:adjustRightInd w:val="0"/>
        <w:spacing w:before="467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Izdaci za financijsku imovinu i otplate zajmova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180.000,00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180.000,00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180.000,00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100,00%</w:t>
      </w:r>
    </w:p>
    <w:p w:rsidR="00906406" w:rsidRDefault="00906406" w:rsidP="00906406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5345"/>
        </w:tabs>
        <w:autoSpaceDE w:val="0"/>
        <w:autoSpaceDN w:val="0"/>
        <w:adjustRightInd w:val="0"/>
        <w:spacing w:before="239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51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Izdaci za dane zajmove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180.000,00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180.000,00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180.000,00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8"/>
          <w:szCs w:val="18"/>
        </w:rPr>
        <w:t>100,00%</w:t>
      </w:r>
    </w:p>
    <w:p w:rsidR="00906406" w:rsidRDefault="00906406" w:rsidP="00906406">
      <w:pPr>
        <w:widowControl w:val="0"/>
        <w:tabs>
          <w:tab w:val="right" w:pos="735"/>
          <w:tab w:val="left" w:pos="1200"/>
          <w:tab w:val="right" w:pos="7579"/>
          <w:tab w:val="right" w:pos="9420"/>
          <w:tab w:val="right" w:pos="11235"/>
          <w:tab w:val="right" w:pos="13079"/>
          <w:tab w:val="right" w:pos="15345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 xml:space="preserve">Izdaci za dane zajmove trgovačkim društvima i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180.000,00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180.000,00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180.000,00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100,00%</w:t>
      </w:r>
    </w:p>
    <w:p w:rsidR="00906406" w:rsidRDefault="00906406" w:rsidP="00906406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obrtnicima izvan javnog sektora</w:t>
      </w:r>
    </w:p>
    <w:p w:rsidR="00906406" w:rsidRDefault="00906406" w:rsidP="00906406">
      <w:pPr>
        <w:widowControl w:val="0"/>
        <w:tabs>
          <w:tab w:val="center" w:pos="7650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b/>
          <w:bCs/>
          <w:color w:val="000000"/>
          <w:sz w:val="28"/>
          <w:szCs w:val="28"/>
        </w:rPr>
        <w:t>GODIŠNJI IZVJEŠTAJ O IZVRŠENJU PRORAČUNA OPĆINE ERNESTINOVO ZA 2014. GODINU</w:t>
      </w:r>
    </w:p>
    <w:p w:rsidR="00906406" w:rsidRDefault="00906406" w:rsidP="00906406">
      <w:pPr>
        <w:widowControl w:val="0"/>
        <w:tabs>
          <w:tab w:val="center" w:pos="7650"/>
        </w:tabs>
        <w:autoSpaceDE w:val="0"/>
        <w:autoSpaceDN w:val="0"/>
        <w:adjustRightInd w:val="0"/>
        <w:spacing w:before="21" w:after="0" w:line="240" w:lineRule="auto"/>
        <w:rPr>
          <w:rFonts w:ascii="Times New Roman" w:hAnsi="Times New Roman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</w:rPr>
        <w:t>OPĆI DIO - RASHODI I IZDACI</w:t>
      </w:r>
    </w:p>
    <w:p w:rsidR="00906406" w:rsidRDefault="00906406" w:rsidP="00906406">
      <w:pPr>
        <w:widowControl w:val="0"/>
        <w:tabs>
          <w:tab w:val="center" w:pos="566"/>
          <w:tab w:val="center" w:pos="3485"/>
          <w:tab w:val="center" w:pos="6724"/>
          <w:tab w:val="center" w:pos="8565"/>
          <w:tab w:val="center" w:pos="10380"/>
          <w:tab w:val="center" w:pos="12224"/>
          <w:tab w:val="center" w:pos="13693"/>
          <w:tab w:val="center" w:pos="14799"/>
        </w:tabs>
        <w:autoSpaceDE w:val="0"/>
        <w:autoSpaceDN w:val="0"/>
        <w:adjustRightInd w:val="0"/>
        <w:spacing w:before="90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Račun/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Ostvarenje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Izvorni plan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Tekući plan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Ostvarenje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Indeks</w:t>
      </w:r>
      <w:r>
        <w:rPr>
          <w:rFonts w:ascii="Arial" w:hAnsi="Arial" w:cs="Arial"/>
          <w:sz w:val="24"/>
          <w:szCs w:val="24"/>
        </w:rPr>
        <w:tab/>
      </w:r>
      <w:proofErr w:type="spellStart"/>
      <w:r>
        <w:rPr>
          <w:rFonts w:ascii="Tahoma" w:hAnsi="Tahoma" w:cs="Tahoma"/>
          <w:color w:val="000000"/>
          <w:sz w:val="20"/>
          <w:szCs w:val="20"/>
        </w:rPr>
        <w:t>Indeks</w:t>
      </w:r>
      <w:proofErr w:type="spellEnd"/>
    </w:p>
    <w:p w:rsidR="00906406" w:rsidRDefault="00906406" w:rsidP="00906406">
      <w:pPr>
        <w:widowControl w:val="0"/>
        <w:tabs>
          <w:tab w:val="center" w:pos="566"/>
          <w:tab w:val="center" w:pos="6724"/>
          <w:tab w:val="center" w:pos="12224"/>
          <w:tab w:val="center" w:pos="13693"/>
          <w:tab w:val="center" w:pos="14799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31.12.2013.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31.12.2014.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6/3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6/5</w:t>
      </w:r>
    </w:p>
    <w:p w:rsidR="00906406" w:rsidRDefault="00906406" w:rsidP="00906406">
      <w:pPr>
        <w:widowControl w:val="0"/>
        <w:tabs>
          <w:tab w:val="center" w:pos="566"/>
          <w:tab w:val="center" w:pos="3485"/>
          <w:tab w:val="center" w:pos="6724"/>
          <w:tab w:val="center" w:pos="8565"/>
          <w:tab w:val="center" w:pos="10380"/>
          <w:tab w:val="center" w:pos="12224"/>
          <w:tab w:val="center" w:pos="13693"/>
          <w:tab w:val="center" w:pos="14799"/>
        </w:tabs>
        <w:autoSpaceDE w:val="0"/>
        <w:autoSpaceDN w:val="0"/>
        <w:adjustRightInd w:val="0"/>
        <w:spacing w:before="53" w:after="0" w:line="240" w:lineRule="auto"/>
        <w:rPr>
          <w:rFonts w:ascii="Tahoma" w:hAnsi="Tahoma" w:cs="Tahoma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8</w:t>
      </w:r>
    </w:p>
    <w:p w:rsidR="00906406" w:rsidRDefault="00906406" w:rsidP="00906406">
      <w:pPr>
        <w:widowControl w:val="0"/>
        <w:tabs>
          <w:tab w:val="right" w:pos="735"/>
          <w:tab w:val="left" w:pos="1200"/>
          <w:tab w:val="right" w:pos="7579"/>
          <w:tab w:val="right" w:pos="13079"/>
        </w:tabs>
        <w:autoSpaceDE w:val="0"/>
        <w:autoSpaceDN w:val="0"/>
        <w:adjustRightInd w:val="0"/>
        <w:spacing w:before="15"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5163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 xml:space="preserve">Dani zajmovi tuzemnim trgovačkim društvima izvan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180.000,00</w:t>
      </w:r>
    </w:p>
    <w:p w:rsidR="00906406" w:rsidRDefault="00906406" w:rsidP="00906406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javnog sektora</w:t>
      </w:r>
    </w:p>
    <w:p w:rsidR="00906406" w:rsidRDefault="00906406" w:rsidP="00906406">
      <w:pPr>
        <w:widowControl w:val="0"/>
        <w:tabs>
          <w:tab w:val="left" w:pos="1259"/>
          <w:tab w:val="right" w:pos="7579"/>
          <w:tab w:val="right" w:pos="9420"/>
          <w:tab w:val="right" w:pos="11235"/>
          <w:tab w:val="right" w:pos="13079"/>
          <w:tab w:val="right" w:pos="14270"/>
          <w:tab w:val="right" w:pos="15365"/>
        </w:tabs>
        <w:autoSpaceDE w:val="0"/>
        <w:autoSpaceDN w:val="0"/>
        <w:adjustRightInd w:val="0"/>
        <w:spacing w:before="553" w:after="0" w:line="240" w:lineRule="auto"/>
        <w:rPr>
          <w:rFonts w:ascii="Times New Roman" w:hAnsi="Times New Roman"/>
          <w:b/>
          <w:bCs/>
          <w:color w:val="000000"/>
          <w:sz w:val="31"/>
          <w:szCs w:val="3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24"/>
          <w:szCs w:val="24"/>
        </w:rPr>
        <w:t>UKUPNO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24"/>
          <w:szCs w:val="24"/>
        </w:rPr>
        <w:t>5.254.836,58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24"/>
          <w:szCs w:val="24"/>
        </w:rPr>
        <w:t>5.061.378,00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24"/>
          <w:szCs w:val="24"/>
        </w:rPr>
        <w:t>5.061.378,00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24"/>
          <w:szCs w:val="24"/>
        </w:rPr>
        <w:t>4.307.286,16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24"/>
          <w:szCs w:val="24"/>
        </w:rPr>
        <w:t>81,97%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24"/>
          <w:szCs w:val="24"/>
        </w:rPr>
        <w:t>85,10%</w:t>
      </w:r>
    </w:p>
    <w:p w:rsidR="00906406" w:rsidRDefault="00906406" w:rsidP="0000336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</w:rPr>
      </w:pPr>
    </w:p>
    <w:p w:rsidR="00003360" w:rsidRPr="00003360" w:rsidRDefault="00906406" w:rsidP="0000336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br w:type="page"/>
      </w:r>
      <w:r w:rsidR="00003360" w:rsidRPr="00003360">
        <w:rPr>
          <w:rFonts w:ascii="Times New Roman" w:hAnsi="Times New Roman"/>
          <w:b/>
        </w:rPr>
        <w:lastRenderedPageBreak/>
        <w:t>Članak 3.</w:t>
      </w:r>
    </w:p>
    <w:p w:rsidR="00906406" w:rsidRDefault="009F70ED" w:rsidP="0090640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Godišnje izvršenje proračuna  Općine Ernestinovo po organizacijskoj klasifikaciji:</w:t>
      </w:r>
    </w:p>
    <w:p w:rsidR="00906406" w:rsidRDefault="00906406" w:rsidP="0090640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:rsidR="009F70ED" w:rsidRDefault="009F70ED" w:rsidP="0090640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34"/>
          <w:szCs w:val="34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GODIŠNJI IZVJEŠTAJ O IZVRŠENJU PRORAČUNA OPĆINE ERNESTINOVO ZA 2014. GODINU</w:t>
      </w:r>
    </w:p>
    <w:p w:rsidR="009F70ED" w:rsidRDefault="009F70ED" w:rsidP="009F70ED">
      <w:pPr>
        <w:widowControl w:val="0"/>
        <w:tabs>
          <w:tab w:val="center" w:pos="7756"/>
        </w:tabs>
        <w:autoSpaceDE w:val="0"/>
        <w:autoSpaceDN w:val="0"/>
        <w:adjustRightInd w:val="0"/>
        <w:spacing w:before="21" w:after="0" w:line="240" w:lineRule="auto"/>
        <w:rPr>
          <w:rFonts w:ascii="Times New Roman" w:hAnsi="Times New Roman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</w:rPr>
        <w:t>ORGANIZACIJSKA KLASIFIKACIJA</w:t>
      </w:r>
    </w:p>
    <w:p w:rsidR="009F70ED" w:rsidRDefault="009F70ED" w:rsidP="009F70ED">
      <w:pPr>
        <w:widowControl w:val="0"/>
        <w:tabs>
          <w:tab w:val="center" w:pos="570"/>
          <w:tab w:val="center" w:pos="5014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90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Račun/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Izvorni plan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Tekući plan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Ostvarenje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Indeks</w:t>
      </w:r>
    </w:p>
    <w:p w:rsidR="009F70ED" w:rsidRDefault="009F70ED" w:rsidP="009F70ED">
      <w:pPr>
        <w:widowControl w:val="0"/>
        <w:tabs>
          <w:tab w:val="center" w:pos="570"/>
          <w:tab w:val="center" w:pos="13499"/>
          <w:tab w:val="center" w:pos="149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31.12.2014.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5/4</w:t>
      </w:r>
    </w:p>
    <w:p w:rsidR="009F70ED" w:rsidRDefault="009F70ED" w:rsidP="009F70ED">
      <w:pPr>
        <w:widowControl w:val="0"/>
        <w:tabs>
          <w:tab w:val="center" w:pos="648"/>
          <w:tab w:val="center" w:pos="5022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49" w:after="0" w:line="240" w:lineRule="auto"/>
        <w:rPr>
          <w:rFonts w:ascii="Tahoma" w:hAnsi="Tahoma" w:cs="Tahoma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</w:t>
      </w:r>
    </w:p>
    <w:p w:rsidR="009F70ED" w:rsidRDefault="009F70ED" w:rsidP="009F70ED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15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RAZDJEL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Jedinstveni upravni odjel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4.025.708,00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4.025.708,00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3.348.327,51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83,17%</w:t>
      </w:r>
    </w:p>
    <w:p w:rsidR="009F70ED" w:rsidRDefault="009F70ED" w:rsidP="009F70ED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010</w:t>
      </w:r>
    </w:p>
    <w:p w:rsidR="009F70ED" w:rsidRDefault="009F70ED" w:rsidP="009F70ED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GLAVA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Općinska Uprava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756.924,00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753.800,00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706.399,80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93,71%</w:t>
      </w:r>
    </w:p>
    <w:p w:rsidR="009F70ED" w:rsidRDefault="009F70ED" w:rsidP="009F70ED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01010</w:t>
      </w:r>
    </w:p>
    <w:p w:rsidR="009F70ED" w:rsidRDefault="009F70ED" w:rsidP="009F70ED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47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GLAVA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Načelnik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486.156,00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486.180,00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468.085,11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96,28%</w:t>
      </w:r>
    </w:p>
    <w:p w:rsidR="009F70ED" w:rsidRDefault="009F70ED" w:rsidP="009F70ED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01020</w:t>
      </w:r>
    </w:p>
    <w:p w:rsidR="009F70ED" w:rsidRDefault="009F70ED" w:rsidP="009F70ED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47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GLAVA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Vijeće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441.468,00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441.468,00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422.759,39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95,76%</w:t>
      </w:r>
    </w:p>
    <w:p w:rsidR="009F70ED" w:rsidRDefault="009F70ED" w:rsidP="009F70ED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01030</w:t>
      </w:r>
    </w:p>
    <w:p w:rsidR="009F70ED" w:rsidRDefault="009F70ED" w:rsidP="009F70ED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47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GLAVA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Zaštita i spašavanje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157.500,00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155.000,00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144.443,75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93,19%</w:t>
      </w:r>
    </w:p>
    <w:p w:rsidR="009F70ED" w:rsidRDefault="009F70ED" w:rsidP="009F70ED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01040</w:t>
      </w:r>
    </w:p>
    <w:p w:rsidR="009F70ED" w:rsidRDefault="009F70ED" w:rsidP="009F70ED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47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GLAVA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Sport i kultura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478.710,00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475.460,00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449.027,63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94,44%</w:t>
      </w:r>
    </w:p>
    <w:p w:rsidR="009F70ED" w:rsidRDefault="009F70ED" w:rsidP="009F70ED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01050</w:t>
      </w:r>
    </w:p>
    <w:p w:rsidR="009F70ED" w:rsidRDefault="009F70ED" w:rsidP="009F70ED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47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GLAVA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Zdravstvo, obrazovanje i socijalna skrb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852.250,00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876.400,00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820.610,97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93,63%</w:t>
      </w:r>
    </w:p>
    <w:p w:rsidR="009F70ED" w:rsidRDefault="009F70ED" w:rsidP="009F70ED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01060</w:t>
      </w:r>
    </w:p>
    <w:p w:rsidR="009F70ED" w:rsidRDefault="009F70ED" w:rsidP="009F70ED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47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GLAVA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Gospodarstvo i poljoprivreda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760.000,00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744.700,00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275.259,63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36,96%</w:t>
      </w:r>
    </w:p>
    <w:p w:rsidR="009F70ED" w:rsidRDefault="009F70ED" w:rsidP="009F70ED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01070</w:t>
      </w:r>
    </w:p>
    <w:p w:rsidR="009F70ED" w:rsidRDefault="009F70ED" w:rsidP="009F70ED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47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GLAVA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Religija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24.500,00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24.500,00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24.500,00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100,00%</w:t>
      </w:r>
    </w:p>
    <w:p w:rsidR="009F70ED" w:rsidRDefault="009F70ED" w:rsidP="009F70ED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01080</w:t>
      </w:r>
    </w:p>
    <w:p w:rsidR="009F70ED" w:rsidRDefault="009F70ED" w:rsidP="009F70ED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47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GLAVA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Vijeće mađarske nacionalne manjine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57.700,00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57.700,00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37.241,23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64,54%</w:t>
      </w:r>
    </w:p>
    <w:p w:rsidR="009F70ED" w:rsidRDefault="009F70ED" w:rsidP="009F70ED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01110</w:t>
      </w:r>
    </w:p>
    <w:p w:rsidR="009F70ED" w:rsidRDefault="009F70ED" w:rsidP="009F70ED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47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GLAVA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Prostorno uređenje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10.500,00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10.500,00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0,00%</w:t>
      </w:r>
    </w:p>
    <w:p w:rsidR="009F70ED" w:rsidRDefault="009F70ED" w:rsidP="009F70ED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01120</w:t>
      </w:r>
    </w:p>
    <w:p w:rsidR="009F70ED" w:rsidRDefault="009F70ED" w:rsidP="009F70ED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47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RAZDJEL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Komunalni pogon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1.035.670,00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1.035.670,00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958.958,65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92,59%</w:t>
      </w:r>
    </w:p>
    <w:p w:rsidR="009F70ED" w:rsidRDefault="009F70ED" w:rsidP="009F70ED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020</w:t>
      </w:r>
    </w:p>
    <w:p w:rsidR="009F70ED" w:rsidRDefault="009F70ED" w:rsidP="009F70ED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GLAVA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Opći poslovi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447.470,00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447.470,00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417.425,30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93,29%</w:t>
      </w:r>
    </w:p>
    <w:p w:rsidR="009F70ED" w:rsidRDefault="009F70ED" w:rsidP="009F70ED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02010</w:t>
      </w:r>
    </w:p>
    <w:p w:rsidR="009F70ED" w:rsidRDefault="009F70ED" w:rsidP="009F70ED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47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GLAVA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Komunalni poslovi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588.200,00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588.200,00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541.533,35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92,07%</w:t>
      </w:r>
    </w:p>
    <w:p w:rsidR="009F70ED" w:rsidRDefault="009F70ED" w:rsidP="009F70ED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02020</w:t>
      </w:r>
    </w:p>
    <w:p w:rsidR="009F70ED" w:rsidRDefault="009F70ED" w:rsidP="009F70ED">
      <w:pPr>
        <w:widowControl w:val="0"/>
        <w:tabs>
          <w:tab w:val="left" w:pos="1200"/>
          <w:tab w:val="right" w:pos="10698"/>
          <w:tab w:val="right" w:pos="12526"/>
          <w:tab w:val="right" w:pos="14354"/>
          <w:tab w:val="right" w:pos="15470"/>
        </w:tabs>
        <w:autoSpaceDE w:val="0"/>
        <w:autoSpaceDN w:val="0"/>
        <w:adjustRightInd w:val="0"/>
        <w:spacing w:before="107" w:after="0" w:line="240" w:lineRule="auto"/>
        <w:rPr>
          <w:rFonts w:ascii="Times New Roman" w:hAnsi="Times New Roman"/>
          <w:b/>
          <w:bCs/>
          <w:color w:val="000000"/>
          <w:sz w:val="30"/>
          <w:szCs w:val="3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24"/>
          <w:szCs w:val="24"/>
        </w:rPr>
        <w:t>UKUPNO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24"/>
          <w:szCs w:val="24"/>
        </w:rPr>
        <w:t>5.061.378,00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24"/>
          <w:szCs w:val="24"/>
        </w:rPr>
        <w:t>5.061.378,00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24"/>
          <w:szCs w:val="24"/>
        </w:rPr>
        <w:t>4.307.286,16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24"/>
          <w:szCs w:val="24"/>
        </w:rPr>
        <w:t>85,10%</w:t>
      </w:r>
      <w:bookmarkStart w:id="0" w:name="_GoBack"/>
      <w:bookmarkEnd w:id="0"/>
    </w:p>
    <w:p w:rsidR="000D595D" w:rsidRDefault="00003360" w:rsidP="009F70E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</w:rPr>
      </w:pPr>
      <w:r w:rsidRPr="00003360">
        <w:rPr>
          <w:rFonts w:ascii="Times New Roman" w:hAnsi="Times New Roman"/>
        </w:rPr>
        <w:br w:type="page"/>
      </w:r>
      <w:r w:rsidR="009F70ED">
        <w:rPr>
          <w:rFonts w:ascii="Times New Roman" w:hAnsi="Times New Roman"/>
          <w:b/>
        </w:rPr>
        <w:lastRenderedPageBreak/>
        <w:t>Članak 4.</w:t>
      </w:r>
    </w:p>
    <w:p w:rsidR="009F70ED" w:rsidRDefault="009F70ED" w:rsidP="009F70E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</w:rPr>
      </w:pPr>
    </w:p>
    <w:p w:rsidR="009F70ED" w:rsidRDefault="009F70ED" w:rsidP="009F70E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Godišnje izvršenje proračuna Općine Ernestinovo po ekonomskoj klasifikaciji:</w:t>
      </w:r>
    </w:p>
    <w:p w:rsidR="009F70ED" w:rsidRDefault="009F70ED" w:rsidP="009F70E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9F70ED" w:rsidRDefault="009F70ED" w:rsidP="009F70ED">
      <w:pPr>
        <w:widowControl w:val="0"/>
        <w:tabs>
          <w:tab w:val="center" w:pos="7756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28"/>
          <w:szCs w:val="28"/>
        </w:rPr>
        <w:t>GODIŠNJI IZVJEŠTAJ O IZVRŠENJU PRORAČUNA OPĆINE ERNESTINOVO ZA 2014. GODINU</w:t>
      </w:r>
    </w:p>
    <w:p w:rsidR="009F70ED" w:rsidRDefault="009F70ED" w:rsidP="009F70ED">
      <w:pPr>
        <w:widowControl w:val="0"/>
        <w:tabs>
          <w:tab w:val="center" w:pos="7756"/>
        </w:tabs>
        <w:autoSpaceDE w:val="0"/>
        <w:autoSpaceDN w:val="0"/>
        <w:adjustRightInd w:val="0"/>
        <w:spacing w:before="21" w:after="0" w:line="240" w:lineRule="auto"/>
        <w:rPr>
          <w:rFonts w:ascii="Times New Roman" w:hAnsi="Times New Roman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</w:rPr>
        <w:t>EKONOMSKA KLASIFIKACIJA</w:t>
      </w:r>
    </w:p>
    <w:p w:rsidR="009F70ED" w:rsidRDefault="009F70ED" w:rsidP="009F70ED">
      <w:pPr>
        <w:widowControl w:val="0"/>
        <w:tabs>
          <w:tab w:val="center" w:pos="570"/>
          <w:tab w:val="center" w:pos="5014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90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Račun/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Izvorni plan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Tekući plan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Ostvarenje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Indeks</w:t>
      </w:r>
    </w:p>
    <w:p w:rsidR="009F70ED" w:rsidRDefault="009F70ED" w:rsidP="009F70ED">
      <w:pPr>
        <w:widowControl w:val="0"/>
        <w:tabs>
          <w:tab w:val="center" w:pos="570"/>
          <w:tab w:val="center" w:pos="13499"/>
          <w:tab w:val="center" w:pos="149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31.12.2014.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5/4</w:t>
      </w:r>
    </w:p>
    <w:p w:rsidR="009F70ED" w:rsidRDefault="009F70ED" w:rsidP="009F70ED">
      <w:pPr>
        <w:widowControl w:val="0"/>
        <w:tabs>
          <w:tab w:val="center" w:pos="648"/>
          <w:tab w:val="center" w:pos="5022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49" w:after="0" w:line="240" w:lineRule="auto"/>
        <w:rPr>
          <w:rFonts w:ascii="Tahoma" w:hAnsi="Tahoma" w:cs="Tahoma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</w:t>
      </w:r>
    </w:p>
    <w:p w:rsidR="009F70ED" w:rsidRDefault="009F70ED" w:rsidP="009F70ED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15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RAZDJEL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Jedinstveni upravni odjel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4.025.708,00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4.025.708,00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3.348.327,51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83,17%</w:t>
      </w:r>
    </w:p>
    <w:p w:rsidR="009F70ED" w:rsidRDefault="009F70ED" w:rsidP="009F70ED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010</w:t>
      </w:r>
    </w:p>
    <w:p w:rsidR="009F70ED" w:rsidRDefault="009F70ED" w:rsidP="009F70ED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GLAVA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Općinska Uprava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756.924,00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753.800,00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706.399,80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93,71%</w:t>
      </w:r>
    </w:p>
    <w:p w:rsidR="009F70ED" w:rsidRDefault="009F70ED" w:rsidP="009F70ED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01010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47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732.424,00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729.300,00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682.621,30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93,60%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za zaposlene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472.400,00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472.400,00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470.059,68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99,50%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Plaće (Bruto)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333.000,00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333.000,00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331.779,00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99,63%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Plaće za redovan rad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331.779,00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rashodi za zaposlene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84.500,00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84.500,00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83.713,49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99,07%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rashodi za zaposlene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83.713,49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Doprinosi na plaće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54.900,00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54.900,00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54.567,19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99,39%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Doprinosi za obvezno zdravstveno osiguranje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48.926,97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3133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Doprinosi za obvezno osiguranje u slučaju nezaposlenosti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5.640,22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243.424,00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240.300,00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199.434,95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82,99%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Naknade troškova zaposlenima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29.524,00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29.524,00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25.613,80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86,76%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Službena putovanja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4.757,80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Naknade za prijevoz, za rad na terenu i odvojeni život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15.431,00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Stručno usavršavanje zaposlenika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5.425,00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Ostale naknade troškova zaposlenima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materijal i energiju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91.800,00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89.300,00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70.229,48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78,64%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Uredski materijal i ostali 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44.304,02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Energija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15.291,79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Mat. i dijelovi za tekuće i investicijsko održavanje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Sitni inventar i auto gume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10.633,67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100.700,00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100.076,00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88.808,48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88,74%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Usluge telefona, pošte i prijevoza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25.638,33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Usluge tekućeg i investicijskog održavanja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2.859,25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Usluge promidžbe i informiranja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4.625,00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Komunalne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1.825,34</w:t>
      </w:r>
    </w:p>
    <w:p w:rsidR="009F70ED" w:rsidRDefault="009F70ED" w:rsidP="009F70ED">
      <w:pPr>
        <w:widowControl w:val="0"/>
        <w:tabs>
          <w:tab w:val="center" w:pos="7756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b/>
          <w:bCs/>
          <w:color w:val="000000"/>
          <w:sz w:val="28"/>
          <w:szCs w:val="28"/>
        </w:rPr>
        <w:t>GODIŠNJI IZVJEŠTAJ O IZVRŠENJU PRORAČUNA OPĆINE ERNESTINOVO ZA 2014. GODINU</w:t>
      </w:r>
    </w:p>
    <w:p w:rsidR="009F70ED" w:rsidRDefault="009F70ED" w:rsidP="009F70ED">
      <w:pPr>
        <w:widowControl w:val="0"/>
        <w:tabs>
          <w:tab w:val="center" w:pos="7756"/>
        </w:tabs>
        <w:autoSpaceDE w:val="0"/>
        <w:autoSpaceDN w:val="0"/>
        <w:adjustRightInd w:val="0"/>
        <w:spacing w:before="21" w:after="0" w:line="240" w:lineRule="auto"/>
        <w:rPr>
          <w:rFonts w:ascii="Times New Roman" w:hAnsi="Times New Roman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</w:rPr>
        <w:t>EKONOMSKA KLASIFIKACIJA</w:t>
      </w:r>
    </w:p>
    <w:p w:rsidR="009F70ED" w:rsidRDefault="009F70ED" w:rsidP="009F70ED">
      <w:pPr>
        <w:widowControl w:val="0"/>
        <w:tabs>
          <w:tab w:val="center" w:pos="570"/>
          <w:tab w:val="center" w:pos="5014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90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Račun/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Izvorni plan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Tekući plan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Ostvarenje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Indeks</w:t>
      </w:r>
    </w:p>
    <w:p w:rsidR="009F70ED" w:rsidRDefault="009F70ED" w:rsidP="009F70ED">
      <w:pPr>
        <w:widowControl w:val="0"/>
        <w:tabs>
          <w:tab w:val="center" w:pos="570"/>
          <w:tab w:val="center" w:pos="13499"/>
          <w:tab w:val="center" w:pos="149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31.12.2014.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5/4</w:t>
      </w:r>
    </w:p>
    <w:p w:rsidR="009F70ED" w:rsidRDefault="009F70ED" w:rsidP="009F70ED">
      <w:pPr>
        <w:widowControl w:val="0"/>
        <w:tabs>
          <w:tab w:val="center" w:pos="648"/>
          <w:tab w:val="center" w:pos="5022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49" w:after="0" w:line="240" w:lineRule="auto"/>
        <w:rPr>
          <w:rFonts w:ascii="Tahoma" w:hAnsi="Tahoma" w:cs="Tahoma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15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Zdravstvene i veterinarske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Računalne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51.199,00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2.661,56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Naknade troškova osobama izvan radnog odnosa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7.700,00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7.700,00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7.563,28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98,22%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3241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Naknade troškova osobama izvan radnog odnosa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7.563,28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13.700,00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13.700,00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7.219,91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52,70%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Reprezentacija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196,91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Članarine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3.639,25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Pristojbe i naknade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1.100,00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2.283,75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Financijski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16.600,00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16.600,00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13.126,67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79,08%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343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financijski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16.600,00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16.600,00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13.126,67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79,08%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3431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Bankarske usluge i usluge platnog prometa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10.004,89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3433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Zatezne kamate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82,77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3434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nespomenuti financijski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3.039,01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za nabavu nefinancijske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24.500,00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24.500,00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23.778,50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97,06%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za nabavu proizvedene dugotrajne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24.500,00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24.500,00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23.778,50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97,06%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Postrojenja i oprema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17.000,00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17.000,00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16.278,50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95,76%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Uredska oprema i namještaj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16.278,50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4227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Uređaji, strojevi i oprema za ostale namjene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Nematerijalna proizvedena imovina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100,00%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4262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Ulaganja u računalne programe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7.500,00</w:t>
      </w:r>
    </w:p>
    <w:p w:rsidR="009F70ED" w:rsidRDefault="009F70ED" w:rsidP="009F70ED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GLAVA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Načelnik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486.156,00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486.180,00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468.085,11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96,28%</w:t>
      </w:r>
    </w:p>
    <w:p w:rsidR="009F70ED" w:rsidRDefault="009F70ED" w:rsidP="009F70ED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01020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47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483.156,00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483.180,00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465.906,11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96,42%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za zaposlene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109.006,00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109.030,00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108.910,43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99,89%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Plaće (Bruto)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91.100,00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91.124,00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91.123,97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100,00%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Plaće za redovan rad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91.123,97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rashodi za zaposlene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2.900,00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2.900,00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2.900,00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100,00%</w:t>
      </w:r>
    </w:p>
    <w:p w:rsidR="009F70ED" w:rsidRDefault="009F70ED" w:rsidP="009F70ED">
      <w:pPr>
        <w:widowControl w:val="0"/>
        <w:tabs>
          <w:tab w:val="center" w:pos="7756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b/>
          <w:bCs/>
          <w:color w:val="000000"/>
          <w:sz w:val="28"/>
          <w:szCs w:val="28"/>
        </w:rPr>
        <w:t>GODIŠNJI IZVJEŠTAJ O IZVRŠENJU PRORAČUNA OPĆINE ERNESTINOVO ZA 2014. GODINU</w:t>
      </w:r>
    </w:p>
    <w:p w:rsidR="009F70ED" w:rsidRDefault="009F70ED" w:rsidP="009F70ED">
      <w:pPr>
        <w:widowControl w:val="0"/>
        <w:tabs>
          <w:tab w:val="center" w:pos="7756"/>
        </w:tabs>
        <w:autoSpaceDE w:val="0"/>
        <w:autoSpaceDN w:val="0"/>
        <w:adjustRightInd w:val="0"/>
        <w:spacing w:before="21" w:after="0" w:line="240" w:lineRule="auto"/>
        <w:rPr>
          <w:rFonts w:ascii="Times New Roman" w:hAnsi="Times New Roman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</w:rPr>
        <w:t>EKONOMSKA KLASIFIKACIJA</w:t>
      </w:r>
    </w:p>
    <w:p w:rsidR="009F70ED" w:rsidRDefault="009F70ED" w:rsidP="009F70ED">
      <w:pPr>
        <w:widowControl w:val="0"/>
        <w:tabs>
          <w:tab w:val="center" w:pos="570"/>
          <w:tab w:val="center" w:pos="5014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90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Račun/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Izvorni plan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Tekući plan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Ostvarenje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Indeks</w:t>
      </w:r>
    </w:p>
    <w:p w:rsidR="009F70ED" w:rsidRDefault="009F70ED" w:rsidP="009F70ED">
      <w:pPr>
        <w:widowControl w:val="0"/>
        <w:tabs>
          <w:tab w:val="center" w:pos="570"/>
          <w:tab w:val="center" w:pos="13499"/>
          <w:tab w:val="center" w:pos="149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31.12.2014.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5/4</w:t>
      </w:r>
    </w:p>
    <w:p w:rsidR="009F70ED" w:rsidRDefault="009F70ED" w:rsidP="009F70ED">
      <w:pPr>
        <w:widowControl w:val="0"/>
        <w:tabs>
          <w:tab w:val="center" w:pos="648"/>
          <w:tab w:val="center" w:pos="5022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49" w:after="0" w:line="240" w:lineRule="auto"/>
        <w:rPr>
          <w:rFonts w:ascii="Tahoma" w:hAnsi="Tahoma" w:cs="Tahoma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15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rashodi za zaposlene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2.900,00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Doprinosi na plaće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15.006,00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15.006,00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14.886,46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99,20%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Doprinosi za obvezno zdravstveno osiguranje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13.337,34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3133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Doprinosi za obvezno osiguranje u slučaju nezaposlenosti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1.549,12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339.150,00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339.150,00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324.495,68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95,68%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Naknade troškova zaposlenima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555,00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85,38%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Službena putovanja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555,00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Naknade za prijevoz, za rad na terenu i odvojeni život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Ostale naknade troškova zaposlenima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92.500,00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92.500,00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84.299,52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91,13%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Usluge telefona, pošte i prijevoza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14.886,22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Usluge promidžbe i informiranja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7.500,00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Intelektualne i osobne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61.437,50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475,80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Naknade troškova osobama izvan radnog odnosa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62.994,28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96,91%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3241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Naknade troškova osobama izvan radnog odnosa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62.994,28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181.000,00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181.000,00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176.646,88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97,59%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Naknade za rad predstavničkih i izvršnih tijela, povjerenstava i slično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136.907,59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Reprezentacija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39.644,29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Pristojbe i naknade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95,00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Ostali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92,86%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Tekuće donacije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92,86%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Tekuće donacije u novcu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32.500,00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za nabavu nefinancijske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2.179,00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72,63%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za nabavu proizvedene dugotrajne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2.179,00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72,63%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Postrojenja i oprema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2.179,00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72,63%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Komunikacijska oprema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2.179,00</w:t>
      </w:r>
    </w:p>
    <w:p w:rsidR="009F70ED" w:rsidRDefault="009F70ED" w:rsidP="009F70ED">
      <w:pPr>
        <w:widowControl w:val="0"/>
        <w:tabs>
          <w:tab w:val="center" w:pos="7756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b/>
          <w:bCs/>
          <w:color w:val="000000"/>
          <w:sz w:val="28"/>
          <w:szCs w:val="28"/>
        </w:rPr>
        <w:t>GODIŠNJI IZVJEŠTAJ O IZVRŠENJU PRORAČUNA OPĆINE ERNESTINOVO ZA 2014. GODINU</w:t>
      </w:r>
    </w:p>
    <w:p w:rsidR="009F70ED" w:rsidRDefault="009F70ED" w:rsidP="009F70ED">
      <w:pPr>
        <w:widowControl w:val="0"/>
        <w:tabs>
          <w:tab w:val="center" w:pos="7756"/>
        </w:tabs>
        <w:autoSpaceDE w:val="0"/>
        <w:autoSpaceDN w:val="0"/>
        <w:adjustRightInd w:val="0"/>
        <w:spacing w:before="21" w:after="0" w:line="240" w:lineRule="auto"/>
        <w:rPr>
          <w:rFonts w:ascii="Times New Roman" w:hAnsi="Times New Roman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</w:rPr>
        <w:t>EKONOMSKA KLASIFIKACIJA</w:t>
      </w:r>
    </w:p>
    <w:p w:rsidR="009F70ED" w:rsidRDefault="009F70ED" w:rsidP="009F70ED">
      <w:pPr>
        <w:widowControl w:val="0"/>
        <w:tabs>
          <w:tab w:val="center" w:pos="570"/>
          <w:tab w:val="center" w:pos="5014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90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Račun/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Izvorni plan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Tekući plan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Ostvarenje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Indeks</w:t>
      </w:r>
    </w:p>
    <w:p w:rsidR="009F70ED" w:rsidRDefault="009F70ED" w:rsidP="009F70ED">
      <w:pPr>
        <w:widowControl w:val="0"/>
        <w:tabs>
          <w:tab w:val="center" w:pos="570"/>
          <w:tab w:val="center" w:pos="13499"/>
          <w:tab w:val="center" w:pos="149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31.12.2014.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5/4</w:t>
      </w:r>
    </w:p>
    <w:p w:rsidR="009F70ED" w:rsidRDefault="009F70ED" w:rsidP="009F70ED">
      <w:pPr>
        <w:widowControl w:val="0"/>
        <w:tabs>
          <w:tab w:val="center" w:pos="648"/>
          <w:tab w:val="center" w:pos="5022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49" w:after="0" w:line="240" w:lineRule="auto"/>
        <w:rPr>
          <w:rFonts w:ascii="Tahoma" w:hAnsi="Tahoma" w:cs="Tahoma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</w:t>
      </w:r>
    </w:p>
    <w:p w:rsidR="009F70ED" w:rsidRDefault="009F70ED" w:rsidP="009F70ED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15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GLAVA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Vijeće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441.468,00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441.468,00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422.759,39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95,76%</w:t>
      </w:r>
    </w:p>
    <w:p w:rsidR="009F70ED" w:rsidRDefault="009F70ED" w:rsidP="009F70ED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01030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47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441.468,00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441.468,00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422.759,39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95,76%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396.320,00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396.320,00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377.611,87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95,28%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materijal i energiju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99,09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99,09%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Uredski materijal i ostali 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99,09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93.800,00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93.800,00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89.393,46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95,30%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Usluge promidžbe i informiranja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5.800,00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Zdravstvene i veterinarske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250,00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Intelektualne i osobne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70.888,46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12.455,00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Naknade troškova osobama izvan radnog odnosa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21.586,99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67,46%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3241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Naknade troškova osobama izvan radnog odnosa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21.586,99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270.420,00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270.420,00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266.532,33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98,56%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Naknade za rad predstavničkih i izvršnih tijela, povjerenstava i slično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215.923,59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Reprezentacija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32.416,24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Članarine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4.378,00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Pristojbe i naknade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13.814,50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Pomoći dane u inozemstvo i unutar opće države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39.048,00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39.048,00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39.047,52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100,00%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363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Pomoći unutar općeg proračuna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39.048,00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39.048,00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39.047,52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100,00%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3631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Tekuće pomoći unutar općeg proračuna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39.047,52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Ostali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6.100,00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6.100,00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6.100,00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100,00%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Tekuće donacije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6.100,00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6.100,00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6.100,00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100,00%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Tekuće donacije u novcu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6.100,00</w:t>
      </w:r>
    </w:p>
    <w:p w:rsidR="009F70ED" w:rsidRDefault="009F70ED" w:rsidP="009F70ED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GLAVA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Zaštita i spašavanje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157.500,00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155.000,00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144.443,75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93,19%</w:t>
      </w:r>
    </w:p>
    <w:p w:rsidR="009F70ED" w:rsidRDefault="009F70ED" w:rsidP="009F70ED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01040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47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157.500,00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155.000,00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144.443,75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93,19%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3.443,75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98,39%</w:t>
      </w:r>
    </w:p>
    <w:p w:rsidR="009F70ED" w:rsidRDefault="009F70ED" w:rsidP="009F70ED">
      <w:pPr>
        <w:widowControl w:val="0"/>
        <w:tabs>
          <w:tab w:val="center" w:pos="7756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b/>
          <w:bCs/>
          <w:color w:val="000000"/>
          <w:sz w:val="28"/>
          <w:szCs w:val="28"/>
        </w:rPr>
        <w:t>GODIŠNJI IZVJEŠTAJ O IZVRŠENJU PRORAČUNA OPĆINE ERNESTINOVO ZA 2014. GODINU</w:t>
      </w:r>
    </w:p>
    <w:p w:rsidR="009F70ED" w:rsidRDefault="009F70ED" w:rsidP="009F70ED">
      <w:pPr>
        <w:widowControl w:val="0"/>
        <w:tabs>
          <w:tab w:val="center" w:pos="7756"/>
        </w:tabs>
        <w:autoSpaceDE w:val="0"/>
        <w:autoSpaceDN w:val="0"/>
        <w:adjustRightInd w:val="0"/>
        <w:spacing w:before="21" w:after="0" w:line="240" w:lineRule="auto"/>
        <w:rPr>
          <w:rFonts w:ascii="Times New Roman" w:hAnsi="Times New Roman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</w:rPr>
        <w:t>EKONOMSKA KLASIFIKACIJA</w:t>
      </w:r>
    </w:p>
    <w:p w:rsidR="009F70ED" w:rsidRDefault="009F70ED" w:rsidP="009F70ED">
      <w:pPr>
        <w:widowControl w:val="0"/>
        <w:tabs>
          <w:tab w:val="center" w:pos="570"/>
          <w:tab w:val="center" w:pos="5014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90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Račun/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Izvorni plan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Tekući plan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Ostvarenje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Indeks</w:t>
      </w:r>
    </w:p>
    <w:p w:rsidR="009F70ED" w:rsidRDefault="009F70ED" w:rsidP="009F70ED">
      <w:pPr>
        <w:widowControl w:val="0"/>
        <w:tabs>
          <w:tab w:val="center" w:pos="570"/>
          <w:tab w:val="center" w:pos="13499"/>
          <w:tab w:val="center" w:pos="149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31.12.2014.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5/4</w:t>
      </w:r>
    </w:p>
    <w:p w:rsidR="009F70ED" w:rsidRDefault="009F70ED" w:rsidP="009F70ED">
      <w:pPr>
        <w:widowControl w:val="0"/>
        <w:tabs>
          <w:tab w:val="center" w:pos="648"/>
          <w:tab w:val="center" w:pos="5022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49" w:after="0" w:line="240" w:lineRule="auto"/>
        <w:rPr>
          <w:rFonts w:ascii="Tahoma" w:hAnsi="Tahoma" w:cs="Tahoma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15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materijal i energiju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1.443,75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96,25%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Službena, radna i zaštitna odjeća i obuća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1.443,75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Intelektualne i osobne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100,00%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2.000,00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Ostali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154.000,00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151.500,00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141.000,00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93,07%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Tekuće donacije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115.000,00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112.500,00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102.000,00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90,67%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Tekuće donacije u novcu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102.000,00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Kapitalne donacije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39.000,00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39.000,00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39.000,00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100,00%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Kapitalne donacije neprofitnim organizacijama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39.000,00</w:t>
      </w:r>
    </w:p>
    <w:p w:rsidR="009F70ED" w:rsidRDefault="009F70ED" w:rsidP="009F70ED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GLAVA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Sport i kultura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478.710,00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475.460,00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449.027,63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94,44%</w:t>
      </w:r>
    </w:p>
    <w:p w:rsidR="009F70ED" w:rsidRDefault="009F70ED" w:rsidP="009F70ED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01050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47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453.110,00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449.860,00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423.570,80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94,16%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69.610,00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69.610,00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56.073,35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80,55%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materijal i energiju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12.985,00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12.985,00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7.373,13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56,78%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Uredski materijal i ostali 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691,28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Energija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6.681,85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Mat. i dijelovi za tekuće i investicijsko održavanje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40.605,00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40.605,00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32.864,42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80,94%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Usluge telefona, pošte i prijevoza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Usluge tekućeg i investicijskog održavanja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9.843,94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Usluge promidžbe i informiranja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235,00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Komunalne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899,33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Intelektualne i osobne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13.654,15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8.232,00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Naknade troškova osobama izvan radnog odnosa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3.430,00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98,00%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3241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Naknade troškova osobama izvan radnog odnosa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3.430,00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12.520,00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12.520,00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12.405,80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99,09%</w:t>
      </w:r>
    </w:p>
    <w:p w:rsidR="009F70ED" w:rsidRDefault="009F70ED" w:rsidP="009F70ED">
      <w:pPr>
        <w:widowControl w:val="0"/>
        <w:tabs>
          <w:tab w:val="center" w:pos="7756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b/>
          <w:bCs/>
          <w:color w:val="000000"/>
          <w:sz w:val="28"/>
          <w:szCs w:val="28"/>
        </w:rPr>
        <w:t>GODIŠNJI IZVJEŠTAJ O IZVRŠENJU PRORAČUNA OPĆINE ERNESTINOVO ZA 2014. GODINU</w:t>
      </w:r>
    </w:p>
    <w:p w:rsidR="009F70ED" w:rsidRDefault="009F70ED" w:rsidP="009F70ED">
      <w:pPr>
        <w:widowControl w:val="0"/>
        <w:tabs>
          <w:tab w:val="center" w:pos="7756"/>
        </w:tabs>
        <w:autoSpaceDE w:val="0"/>
        <w:autoSpaceDN w:val="0"/>
        <w:adjustRightInd w:val="0"/>
        <w:spacing w:before="21" w:after="0" w:line="240" w:lineRule="auto"/>
        <w:rPr>
          <w:rFonts w:ascii="Times New Roman" w:hAnsi="Times New Roman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</w:rPr>
        <w:t>EKONOMSKA KLASIFIKACIJA</w:t>
      </w:r>
    </w:p>
    <w:p w:rsidR="009F70ED" w:rsidRDefault="009F70ED" w:rsidP="009F70ED">
      <w:pPr>
        <w:widowControl w:val="0"/>
        <w:tabs>
          <w:tab w:val="center" w:pos="570"/>
          <w:tab w:val="center" w:pos="5014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90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Račun/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Izvorni plan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Tekući plan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Ostvarenje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Indeks</w:t>
      </w:r>
    </w:p>
    <w:p w:rsidR="009F70ED" w:rsidRDefault="009F70ED" w:rsidP="009F70ED">
      <w:pPr>
        <w:widowControl w:val="0"/>
        <w:tabs>
          <w:tab w:val="center" w:pos="570"/>
          <w:tab w:val="center" w:pos="13499"/>
          <w:tab w:val="center" w:pos="149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31.12.2014.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5/4</w:t>
      </w:r>
    </w:p>
    <w:p w:rsidR="009F70ED" w:rsidRDefault="009F70ED" w:rsidP="009F70ED">
      <w:pPr>
        <w:widowControl w:val="0"/>
        <w:tabs>
          <w:tab w:val="center" w:pos="648"/>
          <w:tab w:val="center" w:pos="5022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49" w:after="0" w:line="240" w:lineRule="auto"/>
        <w:rPr>
          <w:rFonts w:ascii="Tahoma" w:hAnsi="Tahoma" w:cs="Tahoma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15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Reprezentacija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9.185,80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Pristojbe i naknade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3.220,00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Pomoći dane u inozemstvo i unutar opće države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100,00%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363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Pomoći unutar općeg proračuna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100,00%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3631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Tekuće pomoći unutar općeg proračuna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30.000,00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Ostali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353.500,00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350.250,00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337.497,45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96,36%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Tekuće donacije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256.000,00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252.750,00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239.997,45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94,95%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Tekuće donacije u novcu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228.000,00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Tekuće donacije u naravi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11.997,45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Kapitalne donacije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97.500,00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97.500,00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97.500,00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100,00%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Kapitalne donacije neprofitnim organizacijama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97.500,00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za nabavu nefinancijske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25.600,00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25.600,00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25.456,83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99,44%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za nabavu proizvedene dugotrajne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25.600,00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25.600,00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25.456,83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99,44%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Građevinski objekti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Poslovni objekti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Postrojenja i oprema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2.600,00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2.600,00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2.584,33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99,40%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4227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Uređaji, strojevi i oprema za ostale namjene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2.584,33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Nematerijalna proizvedena imovina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23.000,00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23.000,00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22.872,50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99,45%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4264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Ostala nematerijalna proizvedena imovina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22.872,50</w:t>
      </w:r>
    </w:p>
    <w:p w:rsidR="009F70ED" w:rsidRDefault="009F70ED" w:rsidP="009F70ED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GLAVA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Zdravstvo, obrazovanje i socijalna skrb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852.250,00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876.400,00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820.610,97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93,63%</w:t>
      </w:r>
    </w:p>
    <w:p w:rsidR="009F70ED" w:rsidRDefault="009F70ED" w:rsidP="009F70ED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01060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47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817.650,00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841.800,00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786.010,97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93,37%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84.150,00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84.150,00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82.881,76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98,49%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materijal i energiju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1.050,00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1.050,00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1.029,26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98,02%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Uredski materijal i ostali 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1.029,26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83.100,00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83.100,00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81.852,50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98,50%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Usluge tekućeg i investicijskog održavanja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18.977,50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Komunalne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34.935,00</w:t>
      </w:r>
    </w:p>
    <w:p w:rsidR="009F70ED" w:rsidRDefault="009F70ED" w:rsidP="009F70ED">
      <w:pPr>
        <w:widowControl w:val="0"/>
        <w:tabs>
          <w:tab w:val="center" w:pos="7756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b/>
          <w:bCs/>
          <w:color w:val="000000"/>
          <w:sz w:val="28"/>
          <w:szCs w:val="28"/>
        </w:rPr>
        <w:t>GODIŠNJI IZVJEŠTAJ O IZVRŠENJU PRORAČUNA OPĆINE ERNESTINOVO ZA 2014. GODINU</w:t>
      </w:r>
    </w:p>
    <w:p w:rsidR="009F70ED" w:rsidRDefault="009F70ED" w:rsidP="009F70ED">
      <w:pPr>
        <w:widowControl w:val="0"/>
        <w:tabs>
          <w:tab w:val="center" w:pos="7756"/>
        </w:tabs>
        <w:autoSpaceDE w:val="0"/>
        <w:autoSpaceDN w:val="0"/>
        <w:adjustRightInd w:val="0"/>
        <w:spacing w:before="21" w:after="0" w:line="240" w:lineRule="auto"/>
        <w:rPr>
          <w:rFonts w:ascii="Times New Roman" w:hAnsi="Times New Roman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</w:rPr>
        <w:t>EKONOMSKA KLASIFIKACIJA</w:t>
      </w:r>
    </w:p>
    <w:p w:rsidR="009F70ED" w:rsidRDefault="009F70ED" w:rsidP="009F70ED">
      <w:pPr>
        <w:widowControl w:val="0"/>
        <w:tabs>
          <w:tab w:val="center" w:pos="570"/>
          <w:tab w:val="center" w:pos="5014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90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Račun/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Izvorni plan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Tekući plan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Ostvarenje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Indeks</w:t>
      </w:r>
    </w:p>
    <w:p w:rsidR="009F70ED" w:rsidRDefault="009F70ED" w:rsidP="009F70ED">
      <w:pPr>
        <w:widowControl w:val="0"/>
        <w:tabs>
          <w:tab w:val="center" w:pos="570"/>
          <w:tab w:val="center" w:pos="13499"/>
          <w:tab w:val="center" w:pos="149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31.12.2014.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5/4</w:t>
      </w:r>
    </w:p>
    <w:p w:rsidR="009F70ED" w:rsidRDefault="009F70ED" w:rsidP="009F70ED">
      <w:pPr>
        <w:widowControl w:val="0"/>
        <w:tabs>
          <w:tab w:val="center" w:pos="648"/>
          <w:tab w:val="center" w:pos="5022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49" w:after="0" w:line="240" w:lineRule="auto"/>
        <w:rPr>
          <w:rFonts w:ascii="Tahoma" w:hAnsi="Tahoma" w:cs="Tahoma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15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Zakupnine i najamnine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14.220,00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Intelektualne i osobne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13.720,00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Subvencije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210.000,00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210.000,00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209.350,00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99,69%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352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Subvencije trgovačkim društvima, poljoprivrednicima i obrtnicima izvan javnog sektora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210.000,00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210.000,00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209.350,00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99,69%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3522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Subvencije trgovačkim društvima izvan javnog sektora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209.350,00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Pomoći dane u inozemstvo i unutar opće države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109.000,00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109.000,00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78.782,35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72,28%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363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Pomoći unutar općeg proračuna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109.000,00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109.000,00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78.782,35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72,28%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3631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Tekuće pomoći unutar općeg proračuna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78.782,35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Naknade građanima i kućanstvima na temelju osiguranja i druge naknade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374.000,00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398.150,00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376.369,42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94,53%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372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Ostale naknade građanima i kućanstvima iz proračuna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374.000,00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398.150,00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376.369,42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94,53%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3721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Naknade građanima i kućanstvima u novcu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121.150,00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3722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Naknade građanima i kućanstvima u naravi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255.219,42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Ostali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40.500,00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40.500,00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38.627,44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95,38%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Tekuće donacije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40.500,00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40.500,00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38.627,44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95,38%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Tekuće donacije u novcu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34.000,00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Tekuće donacije u naravi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4.627,44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za nabavu nefinancijske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34.600,00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34.600,00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34.600,00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100,00%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za nabavu proizvedene dugotrajne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34.600,00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34.600,00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34.600,00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100,00%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Nematerijalna proizvedena imovina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34.600,00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34.600,00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34.600,00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100,00%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4264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Ostala nematerijalna proizvedena imovina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34.600,00</w:t>
      </w:r>
    </w:p>
    <w:p w:rsidR="009F70ED" w:rsidRDefault="009F70ED" w:rsidP="009F70ED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GLAVA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Gospodarstvo i poljoprivreda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760.000,00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744.700,00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275.259,63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36,96%</w:t>
      </w:r>
    </w:p>
    <w:p w:rsidR="009F70ED" w:rsidRDefault="009F70ED" w:rsidP="009F70ED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01070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47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480.000,00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469.500,00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95.259,63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20,29%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480.000,00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469.500,00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95.259,63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20,29%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materijal i energiju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4.750,00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8,64%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Mat. i dijelovi za tekuće i investicijsko održavanje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4.750,00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414.500,00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90.509,63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21,84%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Usluge tekućeg i investicijskog održavanja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83.375,00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Usluge promidžbe i informiranja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9F70ED" w:rsidRDefault="009F70ED" w:rsidP="009F70ED">
      <w:pPr>
        <w:widowControl w:val="0"/>
        <w:tabs>
          <w:tab w:val="center" w:pos="7756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b/>
          <w:bCs/>
          <w:color w:val="000000"/>
          <w:sz w:val="28"/>
          <w:szCs w:val="28"/>
        </w:rPr>
        <w:t>GODIŠNJI IZVJEŠTAJ O IZVRŠENJU PRORAČUNA OPĆINE ERNESTINOVO ZA 2014. GODINU</w:t>
      </w:r>
    </w:p>
    <w:p w:rsidR="009F70ED" w:rsidRDefault="009F70ED" w:rsidP="009F70ED">
      <w:pPr>
        <w:widowControl w:val="0"/>
        <w:tabs>
          <w:tab w:val="center" w:pos="7756"/>
        </w:tabs>
        <w:autoSpaceDE w:val="0"/>
        <w:autoSpaceDN w:val="0"/>
        <w:adjustRightInd w:val="0"/>
        <w:spacing w:before="21" w:after="0" w:line="240" w:lineRule="auto"/>
        <w:rPr>
          <w:rFonts w:ascii="Times New Roman" w:hAnsi="Times New Roman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</w:rPr>
        <w:t>EKONOMSKA KLASIFIKACIJA</w:t>
      </w:r>
    </w:p>
    <w:p w:rsidR="009F70ED" w:rsidRDefault="009F70ED" w:rsidP="009F70ED">
      <w:pPr>
        <w:widowControl w:val="0"/>
        <w:tabs>
          <w:tab w:val="center" w:pos="570"/>
          <w:tab w:val="center" w:pos="5014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90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Račun/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Izvorni plan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Tekući plan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Ostvarenje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Indeks</w:t>
      </w:r>
    </w:p>
    <w:p w:rsidR="009F70ED" w:rsidRDefault="009F70ED" w:rsidP="009F70ED">
      <w:pPr>
        <w:widowControl w:val="0"/>
        <w:tabs>
          <w:tab w:val="center" w:pos="570"/>
          <w:tab w:val="center" w:pos="13499"/>
          <w:tab w:val="center" w:pos="149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31.12.2014.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5/4</w:t>
      </w:r>
    </w:p>
    <w:p w:rsidR="009F70ED" w:rsidRDefault="009F70ED" w:rsidP="009F70ED">
      <w:pPr>
        <w:widowControl w:val="0"/>
        <w:tabs>
          <w:tab w:val="center" w:pos="648"/>
          <w:tab w:val="center" w:pos="5022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49" w:after="0" w:line="240" w:lineRule="auto"/>
        <w:rPr>
          <w:rFonts w:ascii="Tahoma" w:hAnsi="Tahoma" w:cs="Tahoma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15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Komunalne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Intelektualne i osobne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7.134,63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za nabavu nefinancijske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95.200,00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0,00%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za nabavu proizvedene dugotrajne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95.200,00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0,00%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Građevinski objekti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95.200,00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0,00%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građevinski objekti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Izdaci za financijsku imovinu i otplate zajmova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180.000,00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180.000,00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180.000,00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100,00%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Izdaci za dane zajmove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180.000,00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180.000,00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180.000,00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100,00%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Izdaci za dane zajmove trgovačkim društvima i obrtnicima izvan javnog sektora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180.000,00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180.000,00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180.000,00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100,00%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5163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Dani zajmovi tuzemnim trgovačkim društvima izvan javnog sektora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180.000,00</w:t>
      </w:r>
    </w:p>
    <w:p w:rsidR="009F70ED" w:rsidRDefault="009F70ED" w:rsidP="009F70ED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GLAVA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Religija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24.500,00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24.500,00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24.500,00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100,00%</w:t>
      </w:r>
    </w:p>
    <w:p w:rsidR="009F70ED" w:rsidRDefault="009F70ED" w:rsidP="009F70ED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01080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47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24.500,00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24.500,00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24.500,00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100,00%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Ostali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24.500,00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24.500,00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24.500,00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100,00%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Kapitalne donacije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24.500,00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24.500,00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24.500,00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100,00%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Kapitalne donacije neprofitnim organizacijama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24.500,00</w:t>
      </w:r>
    </w:p>
    <w:p w:rsidR="009F70ED" w:rsidRDefault="009F70ED" w:rsidP="009F70ED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GLAVA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Vijeće mađarske nacionalne manjine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57.700,00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57.700,00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37.241,23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64,54%</w:t>
      </w:r>
    </w:p>
    <w:p w:rsidR="009F70ED" w:rsidRDefault="009F70ED" w:rsidP="009F70ED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01110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47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57.700,00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57.700,00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37.241,23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64,54%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57.200,00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57.200,00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37.241,23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65,11%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materijal i energiju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2.657,92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59,06%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Uredski materijal i ostali 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2.657,92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4.700,00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4.700,00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4.700,00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100,00%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Usluge telefona, pošte i prijevoza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4.700,00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Naknade troškova osobama izvan radnog odnosa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4.320,00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54,00%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3241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Naknade troškova osobama izvan radnog odnosa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4.320,00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25.563,31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63,91%</w:t>
      </w:r>
    </w:p>
    <w:p w:rsidR="009F70ED" w:rsidRDefault="009F70ED" w:rsidP="009F70ED">
      <w:pPr>
        <w:widowControl w:val="0"/>
        <w:tabs>
          <w:tab w:val="center" w:pos="7756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b/>
          <w:bCs/>
          <w:color w:val="000000"/>
          <w:sz w:val="28"/>
          <w:szCs w:val="28"/>
        </w:rPr>
        <w:t>GODIŠNJI IZVJEŠTAJ O IZVRŠENJU PRORAČUNA OPĆINE ERNESTINOVO ZA 2014. GODINU</w:t>
      </w:r>
    </w:p>
    <w:p w:rsidR="009F70ED" w:rsidRDefault="009F70ED" w:rsidP="009F70ED">
      <w:pPr>
        <w:widowControl w:val="0"/>
        <w:tabs>
          <w:tab w:val="center" w:pos="7756"/>
        </w:tabs>
        <w:autoSpaceDE w:val="0"/>
        <w:autoSpaceDN w:val="0"/>
        <w:adjustRightInd w:val="0"/>
        <w:spacing w:before="21" w:after="0" w:line="240" w:lineRule="auto"/>
        <w:rPr>
          <w:rFonts w:ascii="Times New Roman" w:hAnsi="Times New Roman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</w:rPr>
        <w:t>EKONOMSKA KLASIFIKACIJA</w:t>
      </w:r>
    </w:p>
    <w:p w:rsidR="009F70ED" w:rsidRDefault="009F70ED" w:rsidP="009F70ED">
      <w:pPr>
        <w:widowControl w:val="0"/>
        <w:tabs>
          <w:tab w:val="center" w:pos="570"/>
          <w:tab w:val="center" w:pos="5014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90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Račun/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Izvorni plan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Tekući plan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Ostvarenje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Indeks</w:t>
      </w:r>
    </w:p>
    <w:p w:rsidR="009F70ED" w:rsidRDefault="009F70ED" w:rsidP="009F70ED">
      <w:pPr>
        <w:widowControl w:val="0"/>
        <w:tabs>
          <w:tab w:val="center" w:pos="570"/>
          <w:tab w:val="center" w:pos="13499"/>
          <w:tab w:val="center" w:pos="149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31.12.2014.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5/4</w:t>
      </w:r>
    </w:p>
    <w:p w:rsidR="009F70ED" w:rsidRDefault="009F70ED" w:rsidP="009F70ED">
      <w:pPr>
        <w:widowControl w:val="0"/>
        <w:tabs>
          <w:tab w:val="center" w:pos="648"/>
          <w:tab w:val="center" w:pos="5022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49" w:after="0" w:line="240" w:lineRule="auto"/>
        <w:rPr>
          <w:rFonts w:ascii="Tahoma" w:hAnsi="Tahoma" w:cs="Tahoma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15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Naknade za rad predstavničkih i izvršnih tijela, povjerenstava i slično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10.172,54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Reprezentacija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15.390,77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Financijski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0,00%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343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financijski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0,00%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3431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Bankarske usluge i usluge platnog prometa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9F70ED" w:rsidRDefault="009F70ED" w:rsidP="009F70ED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GLAVA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Prostorno uređenje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10.500,00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10.500,00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0,00%</w:t>
      </w:r>
    </w:p>
    <w:p w:rsidR="009F70ED" w:rsidRDefault="009F70ED" w:rsidP="009F70ED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01120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47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0,00%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0,00%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0,00%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Intelektualne i osobne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9F70ED" w:rsidRDefault="009F70ED" w:rsidP="009F70ED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RAZDJEL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Komunalni pogon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1.035.670,00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1.035.670,00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958.958,65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92,59%</w:t>
      </w:r>
    </w:p>
    <w:p w:rsidR="009F70ED" w:rsidRDefault="009F70ED" w:rsidP="009F70ED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020</w:t>
      </w:r>
    </w:p>
    <w:p w:rsidR="009F70ED" w:rsidRDefault="009F70ED" w:rsidP="009F70ED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GLAVA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Opći poslovi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447.470,00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447.470,00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417.425,30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93,29%</w:t>
      </w:r>
    </w:p>
    <w:p w:rsidR="009F70ED" w:rsidRDefault="009F70ED" w:rsidP="009F70ED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02010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47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447.470,00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447.470,00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417.425,30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93,29%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za zaposlene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310.020,00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310.020,00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305.129,46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98,42%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Plaće (Bruto)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223.000,00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223.000,00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221.326,54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99,25%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Plaće za redovan rad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221.326,54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rashodi za zaposlene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48.600,00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48.600,00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47.330,63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97,39%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rashodi za zaposlene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47.330,63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Doprinosi na plaće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38.420,00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38.420,00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36.472,29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94,93%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Doprinosi za obvezno zdravstveno osiguranje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32.709,78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3133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Doprinosi za obvezno osiguranje u slučaju nezaposlenosti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3.762,51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137.450,00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137.450,00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112.295,84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81,70%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Naknade troškova zaposlenima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16.700,00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16.700,00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13.299,07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79,64%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Službena putovanja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5.809,07</w:t>
      </w:r>
    </w:p>
    <w:p w:rsidR="009F70ED" w:rsidRDefault="009F70ED" w:rsidP="009F70ED">
      <w:pPr>
        <w:widowControl w:val="0"/>
        <w:tabs>
          <w:tab w:val="center" w:pos="7756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b/>
          <w:bCs/>
          <w:color w:val="000000"/>
          <w:sz w:val="28"/>
          <w:szCs w:val="28"/>
        </w:rPr>
        <w:t>GODIŠNJI IZVJEŠTAJ O IZVRŠENJU PRORAČUNA OPĆINE ERNESTINOVO ZA 2014. GODINU</w:t>
      </w:r>
    </w:p>
    <w:p w:rsidR="009F70ED" w:rsidRDefault="009F70ED" w:rsidP="009F70ED">
      <w:pPr>
        <w:widowControl w:val="0"/>
        <w:tabs>
          <w:tab w:val="center" w:pos="7756"/>
        </w:tabs>
        <w:autoSpaceDE w:val="0"/>
        <w:autoSpaceDN w:val="0"/>
        <w:adjustRightInd w:val="0"/>
        <w:spacing w:before="21" w:after="0" w:line="240" w:lineRule="auto"/>
        <w:rPr>
          <w:rFonts w:ascii="Times New Roman" w:hAnsi="Times New Roman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</w:rPr>
        <w:t>EKONOMSKA KLASIFIKACIJA</w:t>
      </w:r>
    </w:p>
    <w:p w:rsidR="009F70ED" w:rsidRDefault="009F70ED" w:rsidP="009F70ED">
      <w:pPr>
        <w:widowControl w:val="0"/>
        <w:tabs>
          <w:tab w:val="center" w:pos="570"/>
          <w:tab w:val="center" w:pos="5014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90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Račun/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Izvorni plan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Tekući plan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Ostvarenje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Indeks</w:t>
      </w:r>
    </w:p>
    <w:p w:rsidR="009F70ED" w:rsidRDefault="009F70ED" w:rsidP="009F70ED">
      <w:pPr>
        <w:widowControl w:val="0"/>
        <w:tabs>
          <w:tab w:val="center" w:pos="570"/>
          <w:tab w:val="center" w:pos="13499"/>
          <w:tab w:val="center" w:pos="149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31.12.2014.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5/4</w:t>
      </w:r>
    </w:p>
    <w:p w:rsidR="009F70ED" w:rsidRDefault="009F70ED" w:rsidP="009F70ED">
      <w:pPr>
        <w:widowControl w:val="0"/>
        <w:tabs>
          <w:tab w:val="center" w:pos="648"/>
          <w:tab w:val="center" w:pos="5022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49" w:after="0" w:line="240" w:lineRule="auto"/>
        <w:rPr>
          <w:rFonts w:ascii="Tahoma" w:hAnsi="Tahoma" w:cs="Tahoma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15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Ostale naknade troškova zaposlenima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7.490,00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materijal i energiju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106.500,00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106.500,00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88.156,17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82,78%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Uredski materijal i ostali 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116,80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Energija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54.230,19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Mat. i dijelovi za tekuće i investicijsko održavanje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30.921,84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Sitni inventar i auto gume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Službena, radna i zaštitna odjeća i obuća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2.887,34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10.050,00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10.050,00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7.644,24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76,06%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Usluge tekućeg i investicijskog održavanja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2.879,58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Zakupnine i najamnine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522,41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Zdravstvene i veterinarske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Intelektualne i osobne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2.250,00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1.992,25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4.200,00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4.200,00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3.196,36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76,10%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Premije osiguranja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3.196,36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za nabavu nefinancijske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za nabavu proizvedene dugotrajne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Postrojenja i oprema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4227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Uređaji, strojevi i oprema za ostale namjene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9F70ED" w:rsidRDefault="009F70ED" w:rsidP="009F70ED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GLAVA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Komunalni poslovi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588.200,00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588.200,00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541.533,35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92,07%</w:t>
      </w:r>
    </w:p>
    <w:p w:rsidR="009F70ED" w:rsidRDefault="009F70ED" w:rsidP="009F70ED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02020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47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478.700,00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478.700,00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432.033,35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90,25%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338.700,00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338.700,00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292.033,35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86,22%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materijal i energiju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245.500,00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245.500,00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216.444,26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88,16%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Energija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210.593,93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Mat. i dijelovi za tekuće i investicijsko održavanje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5.850,33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93.200,00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93.200,00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75.589,09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81,10%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Usluge tekućeg i investicijskog održavanja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74.145,75</w:t>
      </w:r>
    </w:p>
    <w:p w:rsidR="009F70ED" w:rsidRDefault="009F70ED" w:rsidP="009F70ED">
      <w:pPr>
        <w:widowControl w:val="0"/>
        <w:tabs>
          <w:tab w:val="center" w:pos="7756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b/>
          <w:bCs/>
          <w:color w:val="000000"/>
          <w:sz w:val="28"/>
          <w:szCs w:val="28"/>
        </w:rPr>
        <w:t>GODIŠNJI IZVJEŠTAJ O IZVRŠENJU PRORAČUNA OPĆINE ERNESTINOVO ZA 2014. GODINU</w:t>
      </w:r>
    </w:p>
    <w:p w:rsidR="009F70ED" w:rsidRDefault="009F70ED" w:rsidP="009F70ED">
      <w:pPr>
        <w:widowControl w:val="0"/>
        <w:tabs>
          <w:tab w:val="center" w:pos="7756"/>
        </w:tabs>
        <w:autoSpaceDE w:val="0"/>
        <w:autoSpaceDN w:val="0"/>
        <w:adjustRightInd w:val="0"/>
        <w:spacing w:before="21" w:after="0" w:line="240" w:lineRule="auto"/>
        <w:rPr>
          <w:rFonts w:ascii="Times New Roman" w:hAnsi="Times New Roman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</w:rPr>
        <w:t>EKONOMSKA KLASIFIKACIJA</w:t>
      </w:r>
    </w:p>
    <w:p w:rsidR="009F70ED" w:rsidRDefault="009F70ED" w:rsidP="009F70ED">
      <w:pPr>
        <w:widowControl w:val="0"/>
        <w:tabs>
          <w:tab w:val="center" w:pos="570"/>
          <w:tab w:val="center" w:pos="5014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90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Račun/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Izvorni plan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Tekući plan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Ostvarenje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Indeks</w:t>
      </w:r>
    </w:p>
    <w:p w:rsidR="009F70ED" w:rsidRDefault="009F70ED" w:rsidP="009F70ED">
      <w:pPr>
        <w:widowControl w:val="0"/>
        <w:tabs>
          <w:tab w:val="center" w:pos="570"/>
          <w:tab w:val="center" w:pos="13499"/>
          <w:tab w:val="center" w:pos="149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31.12.2014.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5/4</w:t>
      </w:r>
    </w:p>
    <w:p w:rsidR="009F70ED" w:rsidRDefault="009F70ED" w:rsidP="009F70ED">
      <w:pPr>
        <w:widowControl w:val="0"/>
        <w:tabs>
          <w:tab w:val="center" w:pos="648"/>
          <w:tab w:val="center" w:pos="5022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49" w:after="0" w:line="240" w:lineRule="auto"/>
        <w:rPr>
          <w:rFonts w:ascii="Tahoma" w:hAnsi="Tahoma" w:cs="Tahoma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15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Komunalne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1.443,34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Naknade građanima i kućanstvima na temelju osiguranja i druge naknade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140.000,00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140.000,00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140.000,00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100,00%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372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Ostale naknade građanima i kućanstvima iz proračuna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140.000,00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140.000,00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140.000,00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100,00%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3722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Naknade građanima i kućanstvima u naravi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140.000,00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Ostali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 xml:space="preserve">Kapitalne pomoći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3861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Kapitalne pomoći kreditnim i ostalim financijskim institucijama te trgovačkim društvima u javnom sektoru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za nabavu nefinancijske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109.500,00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109.500,00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109.500,00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100,00%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za nabavu proizvedene dugotrajne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109.500,00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109.500,00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109.500,00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100,00%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Građevinski objekti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Poslovni objekti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građevinski objekti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Postrojenja i oprema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109.500,00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109.500,00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109.500,00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100,00%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4227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Uređaji, strojevi i oprema za ostale namjene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109.500,00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Nematerijalna proizvedena imovina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9F70ED" w:rsidRDefault="009F70ED" w:rsidP="009F70E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4264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Ostala nematerijalna proizvedena imovina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9F70ED" w:rsidRDefault="009F70ED" w:rsidP="009F70ED">
      <w:pPr>
        <w:widowControl w:val="0"/>
        <w:tabs>
          <w:tab w:val="left" w:pos="1200"/>
          <w:tab w:val="right" w:pos="10698"/>
          <w:tab w:val="right" w:pos="12526"/>
          <w:tab w:val="right" w:pos="14354"/>
          <w:tab w:val="right" w:pos="15470"/>
        </w:tabs>
        <w:autoSpaceDE w:val="0"/>
        <w:autoSpaceDN w:val="0"/>
        <w:adjustRightInd w:val="0"/>
        <w:spacing w:before="93" w:after="0" w:line="240" w:lineRule="auto"/>
        <w:rPr>
          <w:rFonts w:ascii="Times New Roman" w:hAnsi="Times New Roman"/>
          <w:b/>
          <w:bCs/>
          <w:color w:val="000000"/>
          <w:sz w:val="30"/>
          <w:szCs w:val="3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24"/>
          <w:szCs w:val="24"/>
        </w:rPr>
        <w:t>UKUPNO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24"/>
          <w:szCs w:val="24"/>
        </w:rPr>
        <w:t>5.061.378,00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24"/>
          <w:szCs w:val="24"/>
        </w:rPr>
        <w:t>5.061.378,00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24"/>
          <w:szCs w:val="24"/>
        </w:rPr>
        <w:t>4.307.286,16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24"/>
          <w:szCs w:val="24"/>
        </w:rPr>
        <w:t>85,10%</w:t>
      </w:r>
    </w:p>
    <w:p w:rsidR="009F70ED" w:rsidRPr="009F70ED" w:rsidRDefault="009F70ED" w:rsidP="009F70E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:rsidR="001B235D" w:rsidRDefault="001B235D" w:rsidP="00F5760C">
      <w:pPr>
        <w:widowControl w:val="0"/>
        <w:tabs>
          <w:tab w:val="center" w:pos="5272"/>
        </w:tabs>
        <w:autoSpaceDE w:val="0"/>
        <w:autoSpaceDN w:val="0"/>
        <w:adjustRightInd w:val="0"/>
        <w:spacing w:before="283"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B235D" w:rsidRDefault="00F5760C" w:rsidP="00F5760C">
      <w:pPr>
        <w:widowControl w:val="0"/>
        <w:tabs>
          <w:tab w:val="center" w:pos="5272"/>
        </w:tabs>
        <w:autoSpaceDE w:val="0"/>
        <w:autoSpaceDN w:val="0"/>
        <w:adjustRightInd w:val="0"/>
        <w:spacing w:before="283"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  <w:r>
        <w:rPr>
          <w:rFonts w:ascii="Times New Roman" w:hAnsi="Times New Roman"/>
          <w:b/>
          <w:sz w:val="24"/>
          <w:szCs w:val="24"/>
        </w:rPr>
        <w:lastRenderedPageBreak/>
        <w:t xml:space="preserve">Članak  5. </w:t>
      </w:r>
    </w:p>
    <w:p w:rsidR="001B235D" w:rsidRDefault="001B235D" w:rsidP="001B235D">
      <w:pPr>
        <w:widowControl w:val="0"/>
        <w:tabs>
          <w:tab w:val="center" w:pos="5272"/>
        </w:tabs>
        <w:autoSpaceDE w:val="0"/>
        <w:autoSpaceDN w:val="0"/>
        <w:adjustRightInd w:val="0"/>
        <w:spacing w:before="283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B235D">
        <w:rPr>
          <w:rFonts w:ascii="Times New Roman" w:hAnsi="Times New Roman"/>
          <w:sz w:val="24"/>
          <w:szCs w:val="24"/>
        </w:rPr>
        <w:t>Godišnje izvršenje proračuna Općine Ernestinovo po programskoj klasifikaciji:</w:t>
      </w:r>
    </w:p>
    <w:p w:rsidR="001B235D" w:rsidRDefault="001B235D" w:rsidP="001B235D">
      <w:pPr>
        <w:widowControl w:val="0"/>
        <w:tabs>
          <w:tab w:val="center" w:pos="7756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28"/>
          <w:szCs w:val="28"/>
        </w:rPr>
        <w:t>GODIŠNJI IZVJEŠTAJ O IZVRŠENJU PRORAČUNA OPĆINE ERNESTINOVO ZA 2014. GODINU</w:t>
      </w:r>
    </w:p>
    <w:p w:rsidR="001B235D" w:rsidRDefault="001B235D" w:rsidP="001B235D">
      <w:pPr>
        <w:widowControl w:val="0"/>
        <w:tabs>
          <w:tab w:val="center" w:pos="7756"/>
        </w:tabs>
        <w:autoSpaceDE w:val="0"/>
        <w:autoSpaceDN w:val="0"/>
        <w:adjustRightInd w:val="0"/>
        <w:spacing w:before="21" w:after="0" w:line="240" w:lineRule="auto"/>
        <w:rPr>
          <w:rFonts w:ascii="Times New Roman" w:hAnsi="Times New Roman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</w:rPr>
        <w:t>PROGRAMSKA KLASIFIKACIJA</w:t>
      </w:r>
    </w:p>
    <w:p w:rsidR="001B235D" w:rsidRDefault="001B235D" w:rsidP="001B235D">
      <w:pPr>
        <w:widowControl w:val="0"/>
        <w:tabs>
          <w:tab w:val="center" w:pos="570"/>
          <w:tab w:val="center" w:pos="5014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90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Račun/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Izvorni plan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Tekući plan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Ostvarenje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Indeks</w:t>
      </w:r>
    </w:p>
    <w:p w:rsidR="001B235D" w:rsidRDefault="001B235D" w:rsidP="001B235D">
      <w:pPr>
        <w:widowControl w:val="0"/>
        <w:tabs>
          <w:tab w:val="center" w:pos="570"/>
          <w:tab w:val="center" w:pos="13499"/>
          <w:tab w:val="center" w:pos="149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31.12.2014.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5/4</w:t>
      </w:r>
    </w:p>
    <w:p w:rsidR="001B235D" w:rsidRDefault="001B235D" w:rsidP="001B235D">
      <w:pPr>
        <w:widowControl w:val="0"/>
        <w:tabs>
          <w:tab w:val="center" w:pos="648"/>
          <w:tab w:val="center" w:pos="5022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49" w:after="0" w:line="240" w:lineRule="auto"/>
        <w:rPr>
          <w:rFonts w:ascii="Tahoma" w:hAnsi="Tahoma" w:cs="Tahoma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</w:t>
      </w:r>
    </w:p>
    <w:p w:rsidR="001B235D" w:rsidRDefault="001B235D" w:rsidP="001B235D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15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RAZDJEL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Jedinstveni upravni odjel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4.025.708,00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4.025.708,00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3.348.327,51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83,17%</w:t>
      </w:r>
    </w:p>
    <w:p w:rsidR="001B235D" w:rsidRDefault="001B235D" w:rsidP="001B235D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010</w:t>
      </w:r>
    </w:p>
    <w:p w:rsidR="001B235D" w:rsidRDefault="001B235D" w:rsidP="001B235D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GLAVA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Općinska Uprava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756.924,00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753.800,00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706.399,80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93,71%</w:t>
      </w:r>
    </w:p>
    <w:p w:rsidR="001B235D" w:rsidRDefault="001B235D" w:rsidP="001B235D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01010</w:t>
      </w:r>
    </w:p>
    <w:p w:rsidR="001B235D" w:rsidRDefault="001B235D" w:rsidP="001B235D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47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Redovni program rada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756.924,00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753.800,00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706.399,80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93,71%</w:t>
      </w:r>
    </w:p>
    <w:p w:rsidR="001B235D" w:rsidRDefault="001B235D" w:rsidP="001B235D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1001</w:t>
      </w:r>
    </w:p>
    <w:p w:rsidR="001B235D" w:rsidRDefault="001B235D" w:rsidP="001B235D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63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A100101Akt.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Administrativno i tehničko osoblje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756.924,00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753.800,00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706.399,80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93,71%</w:t>
      </w:r>
    </w:p>
    <w:p w:rsidR="001B235D" w:rsidRDefault="001B235D" w:rsidP="001B235D">
      <w:pPr>
        <w:widowControl w:val="0"/>
        <w:tabs>
          <w:tab w:val="left" w:pos="90"/>
          <w:tab w:val="center" w:pos="341"/>
          <w:tab w:val="center" w:pos="680"/>
          <w:tab w:val="left" w:pos="119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>Funkcija: 0131 Opće usluge vezane uz službenike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732.424,00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729.300,00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682.621,30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93,60%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za zaposlene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472.400,00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472.400,00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470.059,68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99,50%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Plaće (Bruto)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333.000,00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333.000,00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331.779,00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99,63%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Plaće za redovan rad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331.779,00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rashodi za zaposlene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84.500,00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84.500,00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83.713,49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99,07%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rashodi za zaposlene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83.713,49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Doprinosi na plaće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54.900,00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54.900,00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54.567,19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99,39%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Doprinosi za obvezno zdravstveno osiguranje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48.926,97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3133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Doprinosi za obvezno osiguranje u slučaju nezaposlenosti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5.640,22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243.424,00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240.300,00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199.434,95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82,99%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Naknade troškova zaposlenima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29.524,00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29.524,00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25.613,80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86,76%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Službena putovanja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4.757,80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Naknade za prijevoz, za rad na terenu i odvojeni život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15.431,00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Stručno usavršavanje zaposlenika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5.425,00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Ostale naknade troškova zaposlenima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materijal i energiju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91.800,00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89.300,00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70.229,48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78,64%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Uredski materijal i ostali 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44.304,02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Energija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15.291,79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Mat. i dijelovi za tekuće i investicijsko održavanje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Sitni inventar i auto gume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10.633,67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100.700,00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100.076,00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88.808,48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88,74%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Usluge telefona, pošte i prijevoza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25.638,33</w:t>
      </w:r>
    </w:p>
    <w:p w:rsidR="001B235D" w:rsidRDefault="001B235D" w:rsidP="001B235D">
      <w:pPr>
        <w:widowControl w:val="0"/>
        <w:tabs>
          <w:tab w:val="center" w:pos="7756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b/>
          <w:bCs/>
          <w:color w:val="000000"/>
          <w:sz w:val="28"/>
          <w:szCs w:val="28"/>
        </w:rPr>
        <w:t>GODIŠNJI IZVJEŠTAJ O IZVRŠENJU PRORAČUNA OPĆINE ERNESTINOVO ZA 2014. GODINU</w:t>
      </w:r>
    </w:p>
    <w:p w:rsidR="001B235D" w:rsidRDefault="001B235D" w:rsidP="001B235D">
      <w:pPr>
        <w:widowControl w:val="0"/>
        <w:tabs>
          <w:tab w:val="center" w:pos="7756"/>
        </w:tabs>
        <w:autoSpaceDE w:val="0"/>
        <w:autoSpaceDN w:val="0"/>
        <w:adjustRightInd w:val="0"/>
        <w:spacing w:before="21" w:after="0" w:line="240" w:lineRule="auto"/>
        <w:rPr>
          <w:rFonts w:ascii="Times New Roman" w:hAnsi="Times New Roman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</w:rPr>
        <w:t>PROGRAMSKA KLASIFIKACIJA</w:t>
      </w:r>
    </w:p>
    <w:p w:rsidR="001B235D" w:rsidRDefault="001B235D" w:rsidP="001B235D">
      <w:pPr>
        <w:widowControl w:val="0"/>
        <w:tabs>
          <w:tab w:val="center" w:pos="570"/>
          <w:tab w:val="center" w:pos="5014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90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Račun/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Izvorni plan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Tekući plan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Ostvarenje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Indeks</w:t>
      </w:r>
    </w:p>
    <w:p w:rsidR="001B235D" w:rsidRDefault="001B235D" w:rsidP="001B235D">
      <w:pPr>
        <w:widowControl w:val="0"/>
        <w:tabs>
          <w:tab w:val="center" w:pos="570"/>
          <w:tab w:val="center" w:pos="13499"/>
          <w:tab w:val="center" w:pos="149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31.12.2014.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5/4</w:t>
      </w:r>
    </w:p>
    <w:p w:rsidR="001B235D" w:rsidRDefault="001B235D" w:rsidP="001B235D">
      <w:pPr>
        <w:widowControl w:val="0"/>
        <w:tabs>
          <w:tab w:val="center" w:pos="648"/>
          <w:tab w:val="center" w:pos="5022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49" w:after="0" w:line="240" w:lineRule="auto"/>
        <w:rPr>
          <w:rFonts w:ascii="Tahoma" w:hAnsi="Tahoma" w:cs="Tahoma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15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Usluge tekućeg i investicijskog održavanja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2.859,25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Usluge promidžbe i informiranja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4.625,00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Komunalne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1.825,34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Zdravstvene i veterinarske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Računalne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51.199,00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2.661,56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Naknade troškova osobama izvan radnog odnosa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7.700,00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7.700,00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7.563,28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98,22%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3241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Naknade troškova osobama izvan radnog odnosa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7.563,28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13.700,00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13.700,00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7.219,91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52,70%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Reprezentacija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196,91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Članarine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3.639,25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Pristojbe i naknade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1.100,00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2.283,75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Financijski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16.600,00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16.600,00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13.126,67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79,08%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343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financijski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16.600,00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16.600,00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13.126,67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79,08%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3431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Bankarske usluge i usluge platnog prometa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10.004,89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3433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Zatezne kamate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82,77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3434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nespomenuti financijski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3.039,01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za nabavu nefinancijske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24.500,00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24.500,00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23.778,50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97,06%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za nabavu proizvedene dugotrajne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24.500,00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24.500,00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23.778,50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97,06%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Postrojenja i oprema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17.000,00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17.000,00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16.278,50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95,76%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Uredska oprema i namještaj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16.278,50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4227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Uređaji, strojevi i oprema za ostale namjene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Nematerijalna proizvedena imovina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100,00%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4262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Ulaganja u računalne programe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7.500,00</w:t>
      </w:r>
    </w:p>
    <w:p w:rsidR="001B235D" w:rsidRDefault="001B235D" w:rsidP="001B235D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GLAVA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Načelnik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486.156,00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486.180,00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468.085,11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96,28%</w:t>
      </w:r>
    </w:p>
    <w:p w:rsidR="001B235D" w:rsidRDefault="001B235D" w:rsidP="001B235D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01020</w:t>
      </w:r>
    </w:p>
    <w:p w:rsidR="001B235D" w:rsidRDefault="001B235D" w:rsidP="001B235D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47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Redovni program rada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486.156,00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486.180,00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468.085,11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96,28%</w:t>
      </w:r>
    </w:p>
    <w:p w:rsidR="001B235D" w:rsidRDefault="001B235D" w:rsidP="001B235D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1002</w:t>
      </w:r>
    </w:p>
    <w:p w:rsidR="001B235D" w:rsidRDefault="001B235D" w:rsidP="001B235D">
      <w:pPr>
        <w:widowControl w:val="0"/>
        <w:tabs>
          <w:tab w:val="center" w:pos="7756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b/>
          <w:bCs/>
          <w:color w:val="000000"/>
          <w:sz w:val="28"/>
          <w:szCs w:val="28"/>
        </w:rPr>
        <w:t>GODIŠNJI IZVJEŠTAJ O IZVRŠENJU PRORAČUNA OPĆINE ERNESTINOVO ZA 2014. GODINU</w:t>
      </w:r>
    </w:p>
    <w:p w:rsidR="001B235D" w:rsidRDefault="001B235D" w:rsidP="001B235D">
      <w:pPr>
        <w:widowControl w:val="0"/>
        <w:tabs>
          <w:tab w:val="center" w:pos="7756"/>
        </w:tabs>
        <w:autoSpaceDE w:val="0"/>
        <w:autoSpaceDN w:val="0"/>
        <w:adjustRightInd w:val="0"/>
        <w:spacing w:before="21" w:after="0" w:line="240" w:lineRule="auto"/>
        <w:rPr>
          <w:rFonts w:ascii="Times New Roman" w:hAnsi="Times New Roman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</w:rPr>
        <w:t>PROGRAMSKA KLASIFIKACIJA</w:t>
      </w:r>
    </w:p>
    <w:p w:rsidR="001B235D" w:rsidRDefault="001B235D" w:rsidP="001B235D">
      <w:pPr>
        <w:widowControl w:val="0"/>
        <w:tabs>
          <w:tab w:val="center" w:pos="570"/>
          <w:tab w:val="center" w:pos="5014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90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Račun/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Izvorni plan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Tekući plan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Ostvarenje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Indeks</w:t>
      </w:r>
    </w:p>
    <w:p w:rsidR="001B235D" w:rsidRDefault="001B235D" w:rsidP="001B235D">
      <w:pPr>
        <w:widowControl w:val="0"/>
        <w:tabs>
          <w:tab w:val="center" w:pos="570"/>
          <w:tab w:val="center" w:pos="13499"/>
          <w:tab w:val="center" w:pos="149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31.12.2014.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5/4</w:t>
      </w:r>
    </w:p>
    <w:p w:rsidR="001B235D" w:rsidRDefault="001B235D" w:rsidP="001B235D">
      <w:pPr>
        <w:widowControl w:val="0"/>
        <w:tabs>
          <w:tab w:val="center" w:pos="648"/>
          <w:tab w:val="center" w:pos="5022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49" w:after="0" w:line="240" w:lineRule="auto"/>
        <w:rPr>
          <w:rFonts w:ascii="Tahoma" w:hAnsi="Tahoma" w:cs="Tahoma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</w:t>
      </w:r>
    </w:p>
    <w:p w:rsidR="001B235D" w:rsidRDefault="001B235D" w:rsidP="001B235D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15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A100201Akt.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Opći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486.156,00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486.180,00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468.085,11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96,28%</w:t>
      </w:r>
    </w:p>
    <w:p w:rsidR="001B235D" w:rsidRDefault="001B235D" w:rsidP="001B235D">
      <w:pPr>
        <w:widowControl w:val="0"/>
        <w:tabs>
          <w:tab w:val="left" w:pos="90"/>
          <w:tab w:val="center" w:pos="341"/>
          <w:tab w:val="left" w:pos="119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>Funkcija: 0111 Izvršna i zakonodavna tijela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483.156,00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483.180,00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465.906,11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96,42%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za zaposlene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109.006,00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109.030,00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108.910,43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99,89%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Plaće (Bruto)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91.100,00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91.124,00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91.123,97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100,00%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Plaće za redovan rad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91.123,97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rashodi za zaposlene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2.900,00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2.900,00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2.900,00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100,00%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rashodi za zaposlene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2.900,00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Doprinosi na plaće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15.006,00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15.006,00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14.886,46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99,20%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Doprinosi za obvezno zdravstveno osiguranje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13.337,34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3133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Doprinosi za obvezno osiguranje u slučaju nezaposlenosti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1.549,12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339.150,00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339.150,00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324.495,68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95,68%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Naknade troškova zaposlenima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555,00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85,38%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Službena putovanja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555,00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Naknade za prijevoz, za rad na terenu i odvojeni život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Ostale naknade troškova zaposlenima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92.500,00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92.500,00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84.299,52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91,13%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Usluge telefona, pošte i prijevoza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14.886,22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Usluge promidžbe i informiranja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7.500,00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Intelektualne i osobne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61.437,50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475,80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Naknade troškova osobama izvan radnog odnosa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62.994,28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96,91%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3241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Naknade troškova osobama izvan radnog odnosa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62.994,28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181.000,00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181.000,00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176.646,88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97,59%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Naknade za rad predstavničkih i izvršnih tijela, povjerenstava i slično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136.907,59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Reprezentacija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39.644,29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Pristojbe i naknade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95,00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Ostali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92,86%</w:t>
      </w:r>
    </w:p>
    <w:p w:rsidR="001B235D" w:rsidRDefault="001B235D" w:rsidP="001B235D">
      <w:pPr>
        <w:widowControl w:val="0"/>
        <w:tabs>
          <w:tab w:val="center" w:pos="7756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b/>
          <w:bCs/>
          <w:color w:val="000000"/>
          <w:sz w:val="28"/>
          <w:szCs w:val="28"/>
        </w:rPr>
        <w:t>GODIŠNJI IZVJEŠTAJ O IZVRŠENJU PRORAČUNA OPĆINE ERNESTINOVO ZA 2014. GODINU</w:t>
      </w:r>
    </w:p>
    <w:p w:rsidR="001B235D" w:rsidRDefault="001B235D" w:rsidP="001B235D">
      <w:pPr>
        <w:widowControl w:val="0"/>
        <w:tabs>
          <w:tab w:val="center" w:pos="7756"/>
        </w:tabs>
        <w:autoSpaceDE w:val="0"/>
        <w:autoSpaceDN w:val="0"/>
        <w:adjustRightInd w:val="0"/>
        <w:spacing w:before="21" w:after="0" w:line="240" w:lineRule="auto"/>
        <w:rPr>
          <w:rFonts w:ascii="Times New Roman" w:hAnsi="Times New Roman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</w:rPr>
        <w:t>PROGRAMSKA KLASIFIKACIJA</w:t>
      </w:r>
    </w:p>
    <w:p w:rsidR="001B235D" w:rsidRDefault="001B235D" w:rsidP="001B235D">
      <w:pPr>
        <w:widowControl w:val="0"/>
        <w:tabs>
          <w:tab w:val="center" w:pos="570"/>
          <w:tab w:val="center" w:pos="5014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90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Račun/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Izvorni plan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Tekući plan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Ostvarenje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Indeks</w:t>
      </w:r>
    </w:p>
    <w:p w:rsidR="001B235D" w:rsidRDefault="001B235D" w:rsidP="001B235D">
      <w:pPr>
        <w:widowControl w:val="0"/>
        <w:tabs>
          <w:tab w:val="center" w:pos="570"/>
          <w:tab w:val="center" w:pos="13499"/>
          <w:tab w:val="center" w:pos="149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31.12.2014.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5/4</w:t>
      </w:r>
    </w:p>
    <w:p w:rsidR="001B235D" w:rsidRDefault="001B235D" w:rsidP="001B235D">
      <w:pPr>
        <w:widowControl w:val="0"/>
        <w:tabs>
          <w:tab w:val="center" w:pos="648"/>
          <w:tab w:val="center" w:pos="5022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49" w:after="0" w:line="240" w:lineRule="auto"/>
        <w:rPr>
          <w:rFonts w:ascii="Tahoma" w:hAnsi="Tahoma" w:cs="Tahoma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15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Tekuće donacije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92,86%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Tekuće donacije u novcu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32.500,00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za nabavu nefinancijske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2.179,00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72,63%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za nabavu proizvedene dugotrajne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2.179,00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72,63%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Postrojenja i oprema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2.179,00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72,63%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Komunikacijska oprema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2.179,00</w:t>
      </w:r>
    </w:p>
    <w:p w:rsidR="001B235D" w:rsidRDefault="001B235D" w:rsidP="001B235D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GLAVA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Vijeće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441.468,00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441.468,00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422.759,39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95,76%</w:t>
      </w:r>
    </w:p>
    <w:p w:rsidR="001B235D" w:rsidRDefault="001B235D" w:rsidP="001B235D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01030</w:t>
      </w:r>
    </w:p>
    <w:p w:rsidR="001B235D" w:rsidRDefault="001B235D" w:rsidP="001B235D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47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Redovni program rada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441.468,00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441.468,00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422.759,39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95,76%</w:t>
      </w:r>
    </w:p>
    <w:p w:rsidR="001B235D" w:rsidRDefault="001B235D" w:rsidP="001B235D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1003</w:t>
      </w:r>
    </w:p>
    <w:p w:rsidR="001B235D" w:rsidRDefault="001B235D" w:rsidP="001B235D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63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A100301Akt.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Opći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409.148,00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409.148,00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390.656,05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95,48%</w:t>
      </w:r>
    </w:p>
    <w:p w:rsidR="001B235D" w:rsidRDefault="001B235D" w:rsidP="001B235D">
      <w:pPr>
        <w:widowControl w:val="0"/>
        <w:tabs>
          <w:tab w:val="left" w:pos="90"/>
          <w:tab w:val="center" w:pos="341"/>
          <w:tab w:val="left" w:pos="119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>Funkcija: 0111 Izvršna i zakonodavna tijela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409.148,00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409.148,00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390.656,05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95,48%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364.000,00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364.000,00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345.508,53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94,92%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88.000,00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88.000,00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83.593,46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94,99%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Zdravstvene i veterinarske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250,00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Intelektualne i osobne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70.888,46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12.455,00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Naknade troškova osobama izvan radnog odnosa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21.586,99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67,46%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3241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Naknade troškova osobama izvan radnog odnosa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21.586,99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244.000,00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244.000,00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240.328,08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98,50%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Naknade za rad predstavničkih i izvršnih tijela, povjerenstava i slično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215.923,59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Reprezentacija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24.404,49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Pristojbe i naknade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Pomoći dane u inozemstvo i unutar opće države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39.048,00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39.048,00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39.047,52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100,00%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363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Pomoći unutar općeg proračuna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39.048,00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39.048,00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39.047,52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100,00%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3631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Tekuće pomoći unutar općeg proračuna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39.047,52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Ostali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6.100,00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6.100,00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6.100,00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100,00%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Tekuće donacije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6.100,00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6.100,00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6.100,00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100,00%</w:t>
      </w:r>
    </w:p>
    <w:p w:rsidR="001B235D" w:rsidRDefault="001B235D" w:rsidP="001B235D">
      <w:pPr>
        <w:widowControl w:val="0"/>
        <w:tabs>
          <w:tab w:val="center" w:pos="7756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b/>
          <w:bCs/>
          <w:color w:val="000000"/>
          <w:sz w:val="28"/>
          <w:szCs w:val="28"/>
        </w:rPr>
        <w:t>GODIŠNJI IZVJEŠTAJ O IZVRŠENJU PRORAČUNA OPĆINE ERNESTINOVO ZA 2014. GODINU</w:t>
      </w:r>
    </w:p>
    <w:p w:rsidR="001B235D" w:rsidRDefault="001B235D" w:rsidP="001B235D">
      <w:pPr>
        <w:widowControl w:val="0"/>
        <w:tabs>
          <w:tab w:val="center" w:pos="7756"/>
        </w:tabs>
        <w:autoSpaceDE w:val="0"/>
        <w:autoSpaceDN w:val="0"/>
        <w:adjustRightInd w:val="0"/>
        <w:spacing w:before="21" w:after="0" w:line="240" w:lineRule="auto"/>
        <w:rPr>
          <w:rFonts w:ascii="Times New Roman" w:hAnsi="Times New Roman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</w:rPr>
        <w:t>PROGRAMSKA KLASIFIKACIJA</w:t>
      </w:r>
    </w:p>
    <w:p w:rsidR="001B235D" w:rsidRDefault="001B235D" w:rsidP="001B235D">
      <w:pPr>
        <w:widowControl w:val="0"/>
        <w:tabs>
          <w:tab w:val="center" w:pos="570"/>
          <w:tab w:val="center" w:pos="5014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90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Račun/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Izvorni plan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Tekući plan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Ostvarenje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Indeks</w:t>
      </w:r>
    </w:p>
    <w:p w:rsidR="001B235D" w:rsidRDefault="001B235D" w:rsidP="001B235D">
      <w:pPr>
        <w:widowControl w:val="0"/>
        <w:tabs>
          <w:tab w:val="center" w:pos="570"/>
          <w:tab w:val="center" w:pos="13499"/>
          <w:tab w:val="center" w:pos="149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31.12.2014.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5/4</w:t>
      </w:r>
    </w:p>
    <w:p w:rsidR="001B235D" w:rsidRDefault="001B235D" w:rsidP="001B235D">
      <w:pPr>
        <w:widowControl w:val="0"/>
        <w:tabs>
          <w:tab w:val="center" w:pos="648"/>
          <w:tab w:val="center" w:pos="5022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49" w:after="0" w:line="240" w:lineRule="auto"/>
        <w:rPr>
          <w:rFonts w:ascii="Tahoma" w:hAnsi="Tahoma" w:cs="Tahoma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15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Tekuće donacije u novcu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6.100,00</w:t>
      </w:r>
    </w:p>
    <w:p w:rsidR="001B235D" w:rsidRDefault="001B235D" w:rsidP="001B235D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A100303Akt.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Lokalna akcijska grupa Vuka - Dunav (LAG)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4.378,00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97,29%</w:t>
      </w:r>
    </w:p>
    <w:p w:rsidR="001B235D" w:rsidRDefault="001B235D" w:rsidP="001B235D">
      <w:pPr>
        <w:widowControl w:val="0"/>
        <w:tabs>
          <w:tab w:val="left" w:pos="90"/>
          <w:tab w:val="center" w:pos="341"/>
          <w:tab w:val="left" w:pos="119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>Funkcija: 0111 Izvršna i zakonodavna tijela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4.378,00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97,29%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4.378,00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97,29%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4.378,00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97,29%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Članarine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4.378,00</w:t>
      </w:r>
    </w:p>
    <w:p w:rsidR="001B235D" w:rsidRDefault="001B235D" w:rsidP="001B235D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A100304Akt.</w:t>
      </w:r>
      <w:r>
        <w:rPr>
          <w:rFonts w:ascii="Arial" w:hAnsi="Arial" w:cs="Arial"/>
          <w:sz w:val="24"/>
          <w:szCs w:val="24"/>
        </w:rPr>
        <w:tab/>
      </w:r>
      <w:proofErr w:type="spellStart"/>
      <w:r>
        <w:rPr>
          <w:rFonts w:ascii="Tahoma" w:hAnsi="Tahoma" w:cs="Tahoma"/>
          <w:b/>
          <w:bCs/>
          <w:color w:val="000000"/>
          <w:sz w:val="16"/>
          <w:szCs w:val="16"/>
        </w:rPr>
        <w:t>Obiljež.držav.blagdana</w:t>
      </w:r>
      <w:proofErr w:type="spellEnd"/>
      <w:r>
        <w:rPr>
          <w:rFonts w:ascii="Tahoma" w:hAnsi="Tahoma" w:cs="Tahoma"/>
          <w:b/>
          <w:bCs/>
          <w:color w:val="000000"/>
          <w:sz w:val="16"/>
          <w:szCs w:val="16"/>
        </w:rPr>
        <w:t xml:space="preserve"> i sjećanja na tužne obljetnice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27.820,00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27.820,00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27.725,34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99,66%</w:t>
      </w:r>
    </w:p>
    <w:p w:rsidR="001B235D" w:rsidRDefault="001B235D" w:rsidP="001B235D">
      <w:pPr>
        <w:widowControl w:val="0"/>
        <w:tabs>
          <w:tab w:val="left" w:pos="90"/>
          <w:tab w:val="center" w:pos="341"/>
          <w:tab w:val="left" w:pos="119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>Funkcija: 0111 Izvršna i zakonodavna tijela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27.820,00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27.820,00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27.725,34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99,66%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27.820,00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27.820,00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27.725,34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99,66%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materijal i energiju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99,09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99,09%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Uredski materijal i ostali 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99,09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5.800,00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5.800,00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5.800,00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100,00%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Usluge promidžbe i informiranja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5.800,00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21.920,00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21.920,00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21.826,25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99,57%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Reprezentacija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8.011,75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13.814,50</w:t>
      </w:r>
    </w:p>
    <w:p w:rsidR="001B235D" w:rsidRDefault="001B235D" w:rsidP="001B235D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GLAVA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Zaštita i spašavanje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157.500,00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155.000,00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144.443,75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93,19%</w:t>
      </w:r>
    </w:p>
    <w:p w:rsidR="001B235D" w:rsidRDefault="001B235D" w:rsidP="001B235D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01040</w:t>
      </w:r>
    </w:p>
    <w:p w:rsidR="001B235D" w:rsidRDefault="001B235D" w:rsidP="001B235D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47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Zaštita i spašavanje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157.500,00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155.000,00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144.443,75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93,19%</w:t>
      </w:r>
    </w:p>
    <w:p w:rsidR="001B235D" w:rsidRDefault="001B235D" w:rsidP="001B235D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1004</w:t>
      </w:r>
    </w:p>
    <w:p w:rsidR="001B235D" w:rsidRDefault="001B235D" w:rsidP="001B235D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63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A100401Akt.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Protupožarna zaštita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129.000,00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126.500,00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119.000,00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94,07%</w:t>
      </w:r>
    </w:p>
    <w:p w:rsidR="001B235D" w:rsidRDefault="001B235D" w:rsidP="001B235D">
      <w:pPr>
        <w:widowControl w:val="0"/>
        <w:tabs>
          <w:tab w:val="left" w:pos="90"/>
          <w:tab w:val="center" w:pos="341"/>
          <w:tab w:val="left" w:pos="119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Funkcija: 0560 Poslovi i usluge zaštite okoliša koji nisu drugdje svrstani  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129.000,00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126.500,00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119.000,00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94,07%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Ostali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129.000,00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126.500,00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119.000,00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94,07%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Tekuće donacije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87.500,00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91,43%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Tekuće donacije u novcu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80.000,00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Kapitalne donacije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39.000,00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39.000,00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39.000,00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100,00%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Kapitalne donacije neprofitnim organizacijama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39.000,00</w:t>
      </w:r>
    </w:p>
    <w:p w:rsidR="001B235D" w:rsidRDefault="001B235D" w:rsidP="001B235D">
      <w:pPr>
        <w:widowControl w:val="0"/>
        <w:tabs>
          <w:tab w:val="center" w:pos="7756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b/>
          <w:bCs/>
          <w:color w:val="000000"/>
          <w:sz w:val="28"/>
          <w:szCs w:val="28"/>
        </w:rPr>
        <w:t>GODIŠNJI IZVJEŠTAJ O IZVRŠENJU PRORAČUNA OPĆINE ERNESTINOVO ZA 2014. GODINU</w:t>
      </w:r>
    </w:p>
    <w:p w:rsidR="001B235D" w:rsidRDefault="001B235D" w:rsidP="001B235D">
      <w:pPr>
        <w:widowControl w:val="0"/>
        <w:tabs>
          <w:tab w:val="center" w:pos="7756"/>
        </w:tabs>
        <w:autoSpaceDE w:val="0"/>
        <w:autoSpaceDN w:val="0"/>
        <w:adjustRightInd w:val="0"/>
        <w:spacing w:before="21" w:after="0" w:line="240" w:lineRule="auto"/>
        <w:rPr>
          <w:rFonts w:ascii="Times New Roman" w:hAnsi="Times New Roman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</w:rPr>
        <w:t>PROGRAMSKA KLASIFIKACIJA</w:t>
      </w:r>
    </w:p>
    <w:p w:rsidR="001B235D" w:rsidRDefault="001B235D" w:rsidP="001B235D">
      <w:pPr>
        <w:widowControl w:val="0"/>
        <w:tabs>
          <w:tab w:val="center" w:pos="570"/>
          <w:tab w:val="center" w:pos="5014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90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Račun/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Izvorni plan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Tekući plan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Ostvarenje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Indeks</w:t>
      </w:r>
    </w:p>
    <w:p w:rsidR="001B235D" w:rsidRDefault="001B235D" w:rsidP="001B235D">
      <w:pPr>
        <w:widowControl w:val="0"/>
        <w:tabs>
          <w:tab w:val="center" w:pos="570"/>
          <w:tab w:val="center" w:pos="13499"/>
          <w:tab w:val="center" w:pos="149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31.12.2014.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5/4</w:t>
      </w:r>
    </w:p>
    <w:p w:rsidR="001B235D" w:rsidRDefault="001B235D" w:rsidP="001B235D">
      <w:pPr>
        <w:widowControl w:val="0"/>
        <w:tabs>
          <w:tab w:val="center" w:pos="648"/>
          <w:tab w:val="center" w:pos="5022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49" w:after="0" w:line="240" w:lineRule="auto"/>
        <w:rPr>
          <w:rFonts w:ascii="Tahoma" w:hAnsi="Tahoma" w:cs="Tahoma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</w:t>
      </w:r>
    </w:p>
    <w:p w:rsidR="001B235D" w:rsidRDefault="001B235D" w:rsidP="001B235D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15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A100402Akt.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Ostali rashodi zaštite i spašavanja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28.500,00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28.500,00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25.443,75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89,28%</w:t>
      </w:r>
    </w:p>
    <w:p w:rsidR="001B235D" w:rsidRDefault="001B235D" w:rsidP="001B235D">
      <w:pPr>
        <w:widowControl w:val="0"/>
        <w:tabs>
          <w:tab w:val="left" w:pos="90"/>
          <w:tab w:val="center" w:pos="341"/>
          <w:tab w:val="left" w:pos="119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Funkcija: 0560 Poslovi i usluge zaštite okoliša koji nisu drugdje svrstani  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28.500,00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28.500,00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25.443,75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89,28%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3.443,75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98,39%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materijal i energiju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1.443,75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96,25%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Službena, radna i zaštitna odjeća i obuća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1.443,75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Intelektualne i osobne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100,00%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2.000,00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Ostali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22.000,00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88,00%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Tekuće donacije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22.000,00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88,00%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Tekuće donacije u novcu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22.000,00</w:t>
      </w:r>
    </w:p>
    <w:p w:rsidR="001B235D" w:rsidRDefault="001B235D" w:rsidP="001B235D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GLAVA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Sport i kultura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478.710,00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475.460,00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449.027,63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94,44%</w:t>
      </w:r>
    </w:p>
    <w:p w:rsidR="001B235D" w:rsidRDefault="001B235D" w:rsidP="001B235D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01050</w:t>
      </w:r>
    </w:p>
    <w:p w:rsidR="001B235D" w:rsidRDefault="001B235D" w:rsidP="001B235D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47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Promicanje sporta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280.300,00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277.050,00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264.058,16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95,31%</w:t>
      </w:r>
    </w:p>
    <w:p w:rsidR="001B235D" w:rsidRDefault="001B235D" w:rsidP="001B235D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1005</w:t>
      </w:r>
    </w:p>
    <w:p w:rsidR="001B235D" w:rsidRDefault="001B235D" w:rsidP="001B235D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63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A100501Akt.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Redovan rad sportskih udruga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252.500,00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249.250,00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236.497,45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94,88%</w:t>
      </w:r>
    </w:p>
    <w:p w:rsidR="001B235D" w:rsidRDefault="001B235D" w:rsidP="001B235D">
      <w:pPr>
        <w:widowControl w:val="0"/>
        <w:tabs>
          <w:tab w:val="left" w:pos="90"/>
          <w:tab w:val="center" w:pos="341"/>
          <w:tab w:val="center" w:pos="680"/>
          <w:tab w:val="center" w:pos="793"/>
          <w:tab w:val="left" w:pos="119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Funkcija: 0810 Službe rekreacije i sporta  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252.500,00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249.250,00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236.497,45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94,88%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Ostali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252.500,00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249.250,00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236.497,45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94,88%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Tekuće donacije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155.000,00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151.750,00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138.997,45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91,60%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Tekuće donacije u novcu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127.000,00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Tekuće donacije u naravi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11.997,45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Kapitalne donacije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97.500,00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97.500,00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97.500,00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100,00%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Kapitalne donacije neprofitnim organizacijama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97.500,00</w:t>
      </w:r>
    </w:p>
    <w:p w:rsidR="001B235D" w:rsidRDefault="001B235D" w:rsidP="001B235D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A100504Akt.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Olimpijada starih sportova Brođanci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4.800,00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4.800,00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4.688,21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97,67%</w:t>
      </w:r>
    </w:p>
    <w:p w:rsidR="001B235D" w:rsidRDefault="001B235D" w:rsidP="001B235D">
      <w:pPr>
        <w:widowControl w:val="0"/>
        <w:tabs>
          <w:tab w:val="left" w:pos="90"/>
          <w:tab w:val="center" w:pos="341"/>
          <w:tab w:val="left" w:pos="119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Funkcija: 0810 Službe rekreacije i sporta  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4.800,00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4.800,00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4.688,21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97,67%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4.800,00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4.800,00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4.688,21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97,67%</w:t>
      </w:r>
    </w:p>
    <w:p w:rsidR="001B235D" w:rsidRDefault="001B235D" w:rsidP="001B235D">
      <w:pPr>
        <w:widowControl w:val="0"/>
        <w:tabs>
          <w:tab w:val="center" w:pos="7756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b/>
          <w:bCs/>
          <w:color w:val="000000"/>
          <w:sz w:val="28"/>
          <w:szCs w:val="28"/>
        </w:rPr>
        <w:t>GODIŠNJI IZVJEŠTAJ O IZVRŠENJU PRORAČUNA OPĆINE ERNESTINOVO ZA 2014. GODINU</w:t>
      </w:r>
    </w:p>
    <w:p w:rsidR="001B235D" w:rsidRDefault="001B235D" w:rsidP="001B235D">
      <w:pPr>
        <w:widowControl w:val="0"/>
        <w:tabs>
          <w:tab w:val="center" w:pos="7756"/>
        </w:tabs>
        <w:autoSpaceDE w:val="0"/>
        <w:autoSpaceDN w:val="0"/>
        <w:adjustRightInd w:val="0"/>
        <w:spacing w:before="21" w:after="0" w:line="240" w:lineRule="auto"/>
        <w:rPr>
          <w:rFonts w:ascii="Times New Roman" w:hAnsi="Times New Roman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</w:rPr>
        <w:t>PROGRAMSKA KLASIFIKACIJA</w:t>
      </w:r>
    </w:p>
    <w:p w:rsidR="001B235D" w:rsidRDefault="001B235D" w:rsidP="001B235D">
      <w:pPr>
        <w:widowControl w:val="0"/>
        <w:tabs>
          <w:tab w:val="center" w:pos="570"/>
          <w:tab w:val="center" w:pos="5014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90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Račun/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Izvorni plan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Tekući plan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Ostvarenje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Indeks</w:t>
      </w:r>
    </w:p>
    <w:p w:rsidR="001B235D" w:rsidRDefault="001B235D" w:rsidP="001B235D">
      <w:pPr>
        <w:widowControl w:val="0"/>
        <w:tabs>
          <w:tab w:val="center" w:pos="570"/>
          <w:tab w:val="center" w:pos="13499"/>
          <w:tab w:val="center" w:pos="149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31.12.2014.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5/4</w:t>
      </w:r>
    </w:p>
    <w:p w:rsidR="001B235D" w:rsidRDefault="001B235D" w:rsidP="001B235D">
      <w:pPr>
        <w:widowControl w:val="0"/>
        <w:tabs>
          <w:tab w:val="center" w:pos="648"/>
          <w:tab w:val="center" w:pos="5022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49" w:after="0" w:line="240" w:lineRule="auto"/>
        <w:rPr>
          <w:rFonts w:ascii="Tahoma" w:hAnsi="Tahoma" w:cs="Tahoma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15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materijal i energiju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465,00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465,00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389,98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83,87%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Uredski materijal i ostali 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178,88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Energija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211,10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235,00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235,00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235,00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100,00%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Usluge promidžbe i informiranja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235,00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4.100,00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4.100,00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4.063,23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99,10%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Reprezentacija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4.063,23</w:t>
      </w:r>
    </w:p>
    <w:p w:rsidR="001B235D" w:rsidRDefault="001B235D" w:rsidP="001B235D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K100502Akt.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Rekreacijski centar "Zagorski kraj" Ernestinovo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23.000,00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23.000,00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22.872,50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99,45%</w:t>
      </w:r>
    </w:p>
    <w:p w:rsidR="001B235D" w:rsidRDefault="001B235D" w:rsidP="001B235D">
      <w:pPr>
        <w:widowControl w:val="0"/>
        <w:tabs>
          <w:tab w:val="left" w:pos="90"/>
          <w:tab w:val="center" w:pos="341"/>
          <w:tab w:val="center" w:pos="680"/>
          <w:tab w:val="center" w:pos="906"/>
          <w:tab w:val="left" w:pos="119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Funkcija: 0810 Službe rekreacije i sporta  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za nabavu nefinancijske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23.000,00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23.000,00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22.872,50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99,45%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za nabavu proizvedene dugotrajne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23.000,00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23.000,00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22.872,50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99,45%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Građevinski objekti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Poslovni objekti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Nematerijalna proizvedena imovina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23.000,00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23.000,00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22.872,50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99,45%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4264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Ostala nematerijalna proizvedena imovina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22.872,50</w:t>
      </w:r>
    </w:p>
    <w:p w:rsidR="001B235D" w:rsidRDefault="001B235D" w:rsidP="001B235D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K100503Akt.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Sportski centar Sloga Ernestinovo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1B235D" w:rsidRDefault="001B235D" w:rsidP="001B235D">
      <w:pPr>
        <w:widowControl w:val="0"/>
        <w:tabs>
          <w:tab w:val="left" w:pos="90"/>
          <w:tab w:val="center" w:pos="680"/>
          <w:tab w:val="left" w:pos="119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Funkcija: 0810 Službe rekreacije i sporta  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za nabavu nefinancijske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za nabavu proizvedene dugotrajne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Građevinski objekti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Poslovni objekti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1B235D" w:rsidRDefault="001B235D" w:rsidP="001B235D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Promicanje kulture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198.410,00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198.410,00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184.969,47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93,23%</w:t>
      </w:r>
    </w:p>
    <w:p w:rsidR="001B235D" w:rsidRDefault="001B235D" w:rsidP="001B235D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1006</w:t>
      </w:r>
    </w:p>
    <w:p w:rsidR="001B235D" w:rsidRDefault="001B235D" w:rsidP="001B235D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63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A100601Akt.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 xml:space="preserve">Održavanje galerije P. </w:t>
      </w:r>
      <w:proofErr w:type="spellStart"/>
      <w:r>
        <w:rPr>
          <w:rFonts w:ascii="Tahoma" w:hAnsi="Tahoma" w:cs="Tahoma"/>
          <w:b/>
          <w:bCs/>
          <w:color w:val="000000"/>
          <w:sz w:val="16"/>
          <w:szCs w:val="16"/>
        </w:rPr>
        <w:t>Smajić</w:t>
      </w:r>
      <w:proofErr w:type="spellEnd"/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32.100,00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32.100,00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23.860,35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74,33%</w:t>
      </w:r>
    </w:p>
    <w:p w:rsidR="001B235D" w:rsidRDefault="001B235D" w:rsidP="001B235D">
      <w:pPr>
        <w:widowControl w:val="0"/>
        <w:tabs>
          <w:tab w:val="left" w:pos="90"/>
          <w:tab w:val="center" w:pos="341"/>
          <w:tab w:val="left" w:pos="119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Funkcija: 0820 Službe kulture  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29.500,00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29.500,00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21.276,02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72,12%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29.500,00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29.500,00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21.276,02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72,12%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materijal i energiju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12.000,00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12.000,00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6.470,75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53,92%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Uredski materijal i ostali 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Energija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6.470,75</w:t>
      </w:r>
    </w:p>
    <w:p w:rsidR="001B235D" w:rsidRDefault="001B235D" w:rsidP="001B235D">
      <w:pPr>
        <w:widowControl w:val="0"/>
        <w:tabs>
          <w:tab w:val="center" w:pos="7756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b/>
          <w:bCs/>
          <w:color w:val="000000"/>
          <w:sz w:val="28"/>
          <w:szCs w:val="28"/>
        </w:rPr>
        <w:t>GODIŠNJI IZVJEŠTAJ O IZVRŠENJU PRORAČUNA OPĆINE ERNESTINOVO ZA 2014. GODINU</w:t>
      </w:r>
    </w:p>
    <w:p w:rsidR="001B235D" w:rsidRDefault="001B235D" w:rsidP="001B235D">
      <w:pPr>
        <w:widowControl w:val="0"/>
        <w:tabs>
          <w:tab w:val="center" w:pos="7756"/>
        </w:tabs>
        <w:autoSpaceDE w:val="0"/>
        <w:autoSpaceDN w:val="0"/>
        <w:adjustRightInd w:val="0"/>
        <w:spacing w:before="21" w:after="0" w:line="240" w:lineRule="auto"/>
        <w:rPr>
          <w:rFonts w:ascii="Times New Roman" w:hAnsi="Times New Roman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</w:rPr>
        <w:t>PROGRAMSKA KLASIFIKACIJA</w:t>
      </w:r>
    </w:p>
    <w:p w:rsidR="001B235D" w:rsidRDefault="001B235D" w:rsidP="001B235D">
      <w:pPr>
        <w:widowControl w:val="0"/>
        <w:tabs>
          <w:tab w:val="center" w:pos="570"/>
          <w:tab w:val="center" w:pos="5014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90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Račun/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Izvorni plan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Tekući plan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Ostvarenje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Indeks</w:t>
      </w:r>
    </w:p>
    <w:p w:rsidR="001B235D" w:rsidRDefault="001B235D" w:rsidP="001B235D">
      <w:pPr>
        <w:widowControl w:val="0"/>
        <w:tabs>
          <w:tab w:val="center" w:pos="570"/>
          <w:tab w:val="center" w:pos="13499"/>
          <w:tab w:val="center" w:pos="149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31.12.2014.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5/4</w:t>
      </w:r>
    </w:p>
    <w:p w:rsidR="001B235D" w:rsidRDefault="001B235D" w:rsidP="001B235D">
      <w:pPr>
        <w:widowControl w:val="0"/>
        <w:tabs>
          <w:tab w:val="center" w:pos="648"/>
          <w:tab w:val="center" w:pos="5022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49" w:after="0" w:line="240" w:lineRule="auto"/>
        <w:rPr>
          <w:rFonts w:ascii="Tahoma" w:hAnsi="Tahoma" w:cs="Tahoma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15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Mat. i dijelovi za tekuće i investicijsko održavanje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17.500,00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17.500,00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14.805,27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84,60%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Usluge tekućeg i investicijskog održavanja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9.843,94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Komunalne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899,33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4.062,00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za nabavu nefinancijske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2.600,00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2.600,00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2.584,33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99,40%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za nabavu proizvedene dugotrajne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2.600,00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2.600,00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2.584,33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99,40%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Postrojenja i oprema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2.600,00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2.600,00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2.584,33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99,40%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4227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Uređaji, strojevi i oprema za ostale namjene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2.584,33</w:t>
      </w:r>
    </w:p>
    <w:p w:rsidR="001B235D" w:rsidRDefault="001B235D" w:rsidP="001B235D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A100602Akt.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Uređenje spomen sobe u Galeriji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0,00%</w:t>
      </w:r>
    </w:p>
    <w:p w:rsidR="001B235D" w:rsidRDefault="001B235D" w:rsidP="001B235D">
      <w:pPr>
        <w:widowControl w:val="0"/>
        <w:tabs>
          <w:tab w:val="left" w:pos="90"/>
          <w:tab w:val="center" w:pos="341"/>
          <w:tab w:val="center" w:pos="567"/>
          <w:tab w:val="left" w:pos="119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Funkcija: 0820 Službe kulture  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materijal i energiju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Mat. i dijelovi za tekuće i investicijsko održavanje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Usluge tekućeg i investicijskog održavanja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Intelektualne i osobne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1B235D" w:rsidRDefault="001B235D" w:rsidP="001B235D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A100603Akt.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 xml:space="preserve">Uređenje </w:t>
      </w:r>
      <w:proofErr w:type="spellStart"/>
      <w:r>
        <w:rPr>
          <w:rFonts w:ascii="Tahoma" w:hAnsi="Tahoma" w:cs="Tahoma"/>
          <w:b/>
          <w:bCs/>
          <w:color w:val="000000"/>
          <w:sz w:val="16"/>
          <w:szCs w:val="16"/>
        </w:rPr>
        <w:t>suvenirnice</w:t>
      </w:r>
      <w:proofErr w:type="spellEnd"/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1B235D" w:rsidRDefault="001B235D" w:rsidP="001B235D">
      <w:pPr>
        <w:widowControl w:val="0"/>
        <w:tabs>
          <w:tab w:val="left" w:pos="90"/>
          <w:tab w:val="center" w:pos="341"/>
          <w:tab w:val="left" w:pos="119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Funkcija: 0820 Službe kulture  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materijal i energiju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Mat. i dijelovi za tekuće i investicijsko održavanje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Usluge tekućeg i investicijskog održavanja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1B235D" w:rsidRDefault="001B235D" w:rsidP="001B235D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A100604Akt.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Održavanje kiparske kolonije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85.310,00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85.310,00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85.109,12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99,76%</w:t>
      </w:r>
    </w:p>
    <w:p w:rsidR="001B235D" w:rsidRDefault="001B235D" w:rsidP="001B235D">
      <w:pPr>
        <w:widowControl w:val="0"/>
        <w:tabs>
          <w:tab w:val="left" w:pos="90"/>
          <w:tab w:val="center" w:pos="341"/>
          <w:tab w:val="left" w:pos="119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Funkcija: 0820 Službe kulture  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85.310,00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85.310,00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85.109,12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99,76%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30.310,00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30.310,00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30.109,12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99,34%</w:t>
      </w:r>
    </w:p>
    <w:p w:rsidR="001B235D" w:rsidRDefault="001B235D" w:rsidP="001B235D">
      <w:pPr>
        <w:widowControl w:val="0"/>
        <w:tabs>
          <w:tab w:val="center" w:pos="7756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b/>
          <w:bCs/>
          <w:color w:val="000000"/>
          <w:sz w:val="28"/>
          <w:szCs w:val="28"/>
        </w:rPr>
        <w:t>GODIŠNJI IZVJEŠTAJ O IZVRŠENJU PRORAČUNA OPĆINE ERNESTINOVO ZA 2014. GODINU</w:t>
      </w:r>
    </w:p>
    <w:p w:rsidR="001B235D" w:rsidRDefault="001B235D" w:rsidP="001B235D">
      <w:pPr>
        <w:widowControl w:val="0"/>
        <w:tabs>
          <w:tab w:val="center" w:pos="7756"/>
        </w:tabs>
        <w:autoSpaceDE w:val="0"/>
        <w:autoSpaceDN w:val="0"/>
        <w:adjustRightInd w:val="0"/>
        <w:spacing w:before="21" w:after="0" w:line="240" w:lineRule="auto"/>
        <w:rPr>
          <w:rFonts w:ascii="Times New Roman" w:hAnsi="Times New Roman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</w:rPr>
        <w:t>PROGRAMSKA KLASIFIKACIJA</w:t>
      </w:r>
    </w:p>
    <w:p w:rsidR="001B235D" w:rsidRDefault="001B235D" w:rsidP="001B235D">
      <w:pPr>
        <w:widowControl w:val="0"/>
        <w:tabs>
          <w:tab w:val="center" w:pos="570"/>
          <w:tab w:val="center" w:pos="5014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90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Račun/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Izvorni plan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Tekući plan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Ostvarenje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Indeks</w:t>
      </w:r>
    </w:p>
    <w:p w:rsidR="001B235D" w:rsidRDefault="001B235D" w:rsidP="001B235D">
      <w:pPr>
        <w:widowControl w:val="0"/>
        <w:tabs>
          <w:tab w:val="center" w:pos="570"/>
          <w:tab w:val="center" w:pos="13499"/>
          <w:tab w:val="center" w:pos="149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31.12.2014.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5/4</w:t>
      </w:r>
    </w:p>
    <w:p w:rsidR="001B235D" w:rsidRDefault="001B235D" w:rsidP="001B235D">
      <w:pPr>
        <w:widowControl w:val="0"/>
        <w:tabs>
          <w:tab w:val="center" w:pos="648"/>
          <w:tab w:val="center" w:pos="5022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49" w:after="0" w:line="240" w:lineRule="auto"/>
        <w:rPr>
          <w:rFonts w:ascii="Tahoma" w:hAnsi="Tahoma" w:cs="Tahoma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15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materijal i energiju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520,00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520,00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512,40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98,54%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Uredski materijal i ostali 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512,40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17.870,00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17.870,00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17.824,15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99,74%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Usluge telefona, pošte i prijevoza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Usluge promidžbe i informiranja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Intelektualne i osobne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13.654,15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4.170,00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Naknade troškova osobama izvan radnog odnosa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3.430,00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98,00%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3241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Naknade troškova osobama izvan radnog odnosa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3.430,00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8.420,00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8.420,00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8.342,57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99,08%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Reprezentacija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5.122,57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Pristojbe i naknade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3.220,00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Ostali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100,00%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Tekuće donacije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100,00%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Tekuće donacije u novcu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55.000,00</w:t>
      </w:r>
    </w:p>
    <w:p w:rsidR="001B235D" w:rsidRDefault="001B235D" w:rsidP="001B235D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A100605Akt.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Održavanje mini kolonije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100,00%</w:t>
      </w:r>
    </w:p>
    <w:p w:rsidR="001B235D" w:rsidRDefault="001B235D" w:rsidP="001B235D">
      <w:pPr>
        <w:widowControl w:val="0"/>
        <w:tabs>
          <w:tab w:val="left" w:pos="90"/>
          <w:tab w:val="center" w:pos="341"/>
          <w:tab w:val="left" w:pos="119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Funkcija: 0820 Službe kulture  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100,00%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Pomoći dane u inozemstvo i unutar opće države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100,00%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363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Pomoći unutar općeg proračuna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100,00%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3631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Tekuće pomoći unutar općeg proračuna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30.000,00</w:t>
      </w:r>
    </w:p>
    <w:p w:rsidR="001B235D" w:rsidRDefault="001B235D" w:rsidP="001B235D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A100606Akt.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Redovan rad udruga na polju kulture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29.000,00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29.000,00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29.000,00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100,00%</w:t>
      </w:r>
    </w:p>
    <w:p w:rsidR="001B235D" w:rsidRDefault="001B235D" w:rsidP="001B235D">
      <w:pPr>
        <w:widowControl w:val="0"/>
        <w:tabs>
          <w:tab w:val="left" w:pos="90"/>
          <w:tab w:val="center" w:pos="341"/>
          <w:tab w:val="left" w:pos="119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Funkcija: 0820 Službe kulture  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29.000,00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29.000,00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29.000,00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100,00%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Ostali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29.000,00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29.000,00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29.000,00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100,00%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Tekuće donacije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29.000,00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29.000,00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29.000,00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100,00%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Tekuće donacije u novcu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29.000,00</w:t>
      </w:r>
    </w:p>
    <w:p w:rsidR="001B235D" w:rsidRDefault="001B235D" w:rsidP="001B235D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A100607Akt.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 xml:space="preserve">Dani </w:t>
      </w:r>
      <w:proofErr w:type="spellStart"/>
      <w:r>
        <w:rPr>
          <w:rFonts w:ascii="Tahoma" w:hAnsi="Tahoma" w:cs="Tahoma"/>
          <w:b/>
          <w:bCs/>
          <w:color w:val="000000"/>
          <w:sz w:val="16"/>
          <w:szCs w:val="16"/>
        </w:rPr>
        <w:t>Laslova</w:t>
      </w:r>
      <w:proofErr w:type="spellEnd"/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17.000,00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17.000,00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17.000,00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100,00%</w:t>
      </w:r>
    </w:p>
    <w:p w:rsidR="001B235D" w:rsidRDefault="001B235D" w:rsidP="001B235D">
      <w:pPr>
        <w:widowControl w:val="0"/>
        <w:tabs>
          <w:tab w:val="left" w:pos="90"/>
          <w:tab w:val="center" w:pos="341"/>
          <w:tab w:val="left" w:pos="119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Funkcija: 0820 Službe kulture  </w:t>
      </w:r>
    </w:p>
    <w:p w:rsidR="001B235D" w:rsidRDefault="001B235D" w:rsidP="001B235D">
      <w:pPr>
        <w:widowControl w:val="0"/>
        <w:tabs>
          <w:tab w:val="center" w:pos="7756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b/>
          <w:bCs/>
          <w:color w:val="000000"/>
          <w:sz w:val="28"/>
          <w:szCs w:val="28"/>
        </w:rPr>
        <w:t>GODIŠNJI IZVJEŠTAJ O IZVRŠENJU PRORAČUNA OPĆINE ERNESTINOVO ZA 2014. GODINU</w:t>
      </w:r>
    </w:p>
    <w:p w:rsidR="001B235D" w:rsidRDefault="001B235D" w:rsidP="001B235D">
      <w:pPr>
        <w:widowControl w:val="0"/>
        <w:tabs>
          <w:tab w:val="center" w:pos="7756"/>
        </w:tabs>
        <w:autoSpaceDE w:val="0"/>
        <w:autoSpaceDN w:val="0"/>
        <w:adjustRightInd w:val="0"/>
        <w:spacing w:before="21" w:after="0" w:line="240" w:lineRule="auto"/>
        <w:rPr>
          <w:rFonts w:ascii="Times New Roman" w:hAnsi="Times New Roman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</w:rPr>
        <w:t>PROGRAMSKA KLASIFIKACIJA</w:t>
      </w:r>
    </w:p>
    <w:p w:rsidR="001B235D" w:rsidRDefault="001B235D" w:rsidP="001B235D">
      <w:pPr>
        <w:widowControl w:val="0"/>
        <w:tabs>
          <w:tab w:val="center" w:pos="570"/>
          <w:tab w:val="center" w:pos="5014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90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Račun/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Izvorni plan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Tekući plan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Ostvarenje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Indeks</w:t>
      </w:r>
    </w:p>
    <w:p w:rsidR="001B235D" w:rsidRDefault="001B235D" w:rsidP="001B235D">
      <w:pPr>
        <w:widowControl w:val="0"/>
        <w:tabs>
          <w:tab w:val="center" w:pos="570"/>
          <w:tab w:val="center" w:pos="13499"/>
          <w:tab w:val="center" w:pos="149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31.12.2014.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5/4</w:t>
      </w:r>
    </w:p>
    <w:p w:rsidR="001B235D" w:rsidRDefault="001B235D" w:rsidP="001B235D">
      <w:pPr>
        <w:widowControl w:val="0"/>
        <w:tabs>
          <w:tab w:val="center" w:pos="648"/>
          <w:tab w:val="center" w:pos="5022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49" w:after="0" w:line="240" w:lineRule="auto"/>
        <w:rPr>
          <w:rFonts w:ascii="Tahoma" w:hAnsi="Tahoma" w:cs="Tahoma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15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17.000,00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17.000,00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17.000,00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100,00%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Ostali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17.000,00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17.000,00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17.000,00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100,00%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Tekuće donacije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17.000,00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17.000,00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17.000,00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100,00%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Tekuće donacije u novcu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17.000,00</w:t>
      </w:r>
    </w:p>
    <w:p w:rsidR="001B235D" w:rsidRDefault="001B235D" w:rsidP="001B235D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K100608Akt.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Izgradnja višenamjenske dvorane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1B235D" w:rsidRDefault="001B235D" w:rsidP="001B235D">
      <w:pPr>
        <w:widowControl w:val="0"/>
        <w:tabs>
          <w:tab w:val="left" w:pos="90"/>
          <w:tab w:val="center" w:pos="680"/>
          <w:tab w:val="center" w:pos="906"/>
          <w:tab w:val="left" w:pos="119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Funkcija: 0820 Službe kulture  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za nabavu nefinancijske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za nabavu proizvedene dugotrajne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Nematerijalna proizvedena imovina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4264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Ostala nematerijalna proizvedena imovina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1B235D" w:rsidRDefault="001B235D" w:rsidP="001B235D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GLAVA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Zdravstvo, obrazovanje i socijalna skrb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852.250,00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876.400,00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820.610,97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93,63%</w:t>
      </w:r>
    </w:p>
    <w:p w:rsidR="001B235D" w:rsidRDefault="001B235D" w:rsidP="001B235D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01060</w:t>
      </w:r>
    </w:p>
    <w:p w:rsidR="001B235D" w:rsidRDefault="001B235D" w:rsidP="001B235D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47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Zdravstvena zaštita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84.850,00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84.850,00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75.450,08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88,92%</w:t>
      </w:r>
    </w:p>
    <w:p w:rsidR="001B235D" w:rsidRDefault="001B235D" w:rsidP="001B235D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1007</w:t>
      </w:r>
    </w:p>
    <w:p w:rsidR="001B235D" w:rsidRDefault="001B235D" w:rsidP="001B235D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63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A100701Akt.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 xml:space="preserve">Rad zdravstvene ambulante </w:t>
      </w:r>
      <w:proofErr w:type="spellStart"/>
      <w:r>
        <w:rPr>
          <w:rFonts w:ascii="Tahoma" w:hAnsi="Tahoma" w:cs="Tahoma"/>
          <w:b/>
          <w:bCs/>
          <w:color w:val="000000"/>
          <w:sz w:val="16"/>
          <w:szCs w:val="16"/>
        </w:rPr>
        <w:t>Laslovo</w:t>
      </w:r>
      <w:proofErr w:type="spellEnd"/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49.850,00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49.850,00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40.515,08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81,27%</w:t>
      </w:r>
    </w:p>
    <w:p w:rsidR="001B235D" w:rsidRDefault="001B235D" w:rsidP="001B235D">
      <w:pPr>
        <w:widowControl w:val="0"/>
        <w:tabs>
          <w:tab w:val="left" w:pos="90"/>
          <w:tab w:val="center" w:pos="341"/>
          <w:tab w:val="left" w:pos="119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Funkcija: 0760 Poslovi i usluge zdravstva koji nisu drugdje svrstani  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49.850,00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49.850,00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40.515,08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81,27%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14.850,00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14.850,00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14.749,26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99,32%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materijal i energiju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1.050,00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1.050,00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1.029,26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98,02%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Uredski materijal i ostali 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1.029,26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13.800,00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13.800,00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13.720,00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99,42%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Intelektualne i osobne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13.720,00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Pomoći dane u inozemstvo i unutar opće države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25.765,82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73,62%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363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Pomoći unutar općeg proračuna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25.765,82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73,62%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3631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Tekuće pomoći unutar općeg proračuna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25.765,82</w:t>
      </w:r>
    </w:p>
    <w:p w:rsidR="001B235D" w:rsidRDefault="001B235D" w:rsidP="001B235D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A100702Akt.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Mjere zdravstvene zaštite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34.935,00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99,81%</w:t>
      </w:r>
    </w:p>
    <w:p w:rsidR="001B235D" w:rsidRDefault="001B235D" w:rsidP="001B235D">
      <w:pPr>
        <w:widowControl w:val="0"/>
        <w:tabs>
          <w:tab w:val="left" w:pos="90"/>
          <w:tab w:val="center" w:pos="341"/>
          <w:tab w:val="left" w:pos="119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Funkcija: 0760 Poslovi i usluge zdravstva koji nisu drugdje svrstani  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34.935,00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99,81%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34.935,00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99,81%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34.935,00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99,81%</w:t>
      </w:r>
    </w:p>
    <w:p w:rsidR="001B235D" w:rsidRDefault="001B235D" w:rsidP="001B235D">
      <w:pPr>
        <w:widowControl w:val="0"/>
        <w:tabs>
          <w:tab w:val="center" w:pos="7756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b/>
          <w:bCs/>
          <w:color w:val="000000"/>
          <w:sz w:val="28"/>
          <w:szCs w:val="28"/>
        </w:rPr>
        <w:t>GODIŠNJI IZVJEŠTAJ O IZVRŠENJU PRORAČUNA OPĆINE ERNESTINOVO ZA 2014. GODINU</w:t>
      </w:r>
    </w:p>
    <w:p w:rsidR="001B235D" w:rsidRDefault="001B235D" w:rsidP="001B235D">
      <w:pPr>
        <w:widowControl w:val="0"/>
        <w:tabs>
          <w:tab w:val="center" w:pos="7756"/>
        </w:tabs>
        <w:autoSpaceDE w:val="0"/>
        <w:autoSpaceDN w:val="0"/>
        <w:adjustRightInd w:val="0"/>
        <w:spacing w:before="21" w:after="0" w:line="240" w:lineRule="auto"/>
        <w:rPr>
          <w:rFonts w:ascii="Times New Roman" w:hAnsi="Times New Roman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</w:rPr>
        <w:t>PROGRAMSKA KLASIFIKACIJA</w:t>
      </w:r>
    </w:p>
    <w:p w:rsidR="001B235D" w:rsidRDefault="001B235D" w:rsidP="001B235D">
      <w:pPr>
        <w:widowControl w:val="0"/>
        <w:tabs>
          <w:tab w:val="center" w:pos="570"/>
          <w:tab w:val="center" w:pos="5014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90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Račun/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Izvorni plan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Tekući plan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Ostvarenje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Indeks</w:t>
      </w:r>
    </w:p>
    <w:p w:rsidR="001B235D" w:rsidRDefault="001B235D" w:rsidP="001B235D">
      <w:pPr>
        <w:widowControl w:val="0"/>
        <w:tabs>
          <w:tab w:val="center" w:pos="570"/>
          <w:tab w:val="center" w:pos="13499"/>
          <w:tab w:val="center" w:pos="149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31.12.2014.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5/4</w:t>
      </w:r>
    </w:p>
    <w:p w:rsidR="001B235D" w:rsidRDefault="001B235D" w:rsidP="001B235D">
      <w:pPr>
        <w:widowControl w:val="0"/>
        <w:tabs>
          <w:tab w:val="center" w:pos="648"/>
          <w:tab w:val="center" w:pos="5022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49" w:after="0" w:line="240" w:lineRule="auto"/>
        <w:rPr>
          <w:rFonts w:ascii="Tahoma" w:hAnsi="Tahoma" w:cs="Tahoma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15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Komunalne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34.935,00</w:t>
      </w:r>
    </w:p>
    <w:p w:rsidR="001B235D" w:rsidRDefault="001B235D" w:rsidP="001B235D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Obrazovanje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491.900,00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516.050,00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486.731,32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94,32%</w:t>
      </w:r>
    </w:p>
    <w:p w:rsidR="001B235D" w:rsidRDefault="001B235D" w:rsidP="001B235D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1008</w:t>
      </w:r>
    </w:p>
    <w:p w:rsidR="001B235D" w:rsidRDefault="001B235D" w:rsidP="001B235D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63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A100801Akt.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Školstvo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229.150,00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211.348,30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92,23%</w:t>
      </w:r>
    </w:p>
    <w:p w:rsidR="001B235D" w:rsidRDefault="001B235D" w:rsidP="001B235D">
      <w:pPr>
        <w:widowControl w:val="0"/>
        <w:tabs>
          <w:tab w:val="left" w:pos="90"/>
          <w:tab w:val="center" w:pos="341"/>
          <w:tab w:val="left" w:pos="119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>Funkcija: 0912 Osnovno obrazovanje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229.150,00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211.348,30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92,23%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Pomoći dane u inozemstvo i unutar opće države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75,00%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363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Pomoći unutar općeg proračuna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75,00%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3631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Tekuće pomoći unutar općeg proračuna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30.000,00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Naknade građanima i kućanstvima na temelju osiguranja i druge naknade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165.000,00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189.150,00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181.348,30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95,88%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372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Ostale naknade građanima i kućanstvima iz proračuna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165.000,00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189.150,00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181.348,30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95,88%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3721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Naknade građanima i kućanstvima u novcu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46.200,00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3722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Naknade građanima i kućanstvima u naravi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135.148,30</w:t>
      </w:r>
    </w:p>
    <w:p w:rsidR="001B235D" w:rsidRDefault="001B235D" w:rsidP="001B235D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A100802Akt.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Predškolski odgoj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252.300,00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252.300,00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240.783,02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95,44%</w:t>
      </w:r>
    </w:p>
    <w:p w:rsidR="001B235D" w:rsidRDefault="001B235D" w:rsidP="001B235D">
      <w:pPr>
        <w:widowControl w:val="0"/>
        <w:tabs>
          <w:tab w:val="left" w:pos="90"/>
          <w:tab w:val="center" w:pos="341"/>
          <w:tab w:val="left" w:pos="119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>Funkcija: 0911 Predškolsko obrazovanje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252.300,00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252.300,00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240.783,02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95,44%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15.300,00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15.300,00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14.220,00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92,94%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15.300,00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15.300,00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14.220,00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92,94%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Zakupnine i najamnine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14.220,00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Subvencije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210.000,00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210.000,00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209.350,00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99,69%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352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Subvencije trgovačkim društvima, poljoprivrednicima i obrtnicima izvan javnog sektora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210.000,00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210.000,00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209.350,00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99,69%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3522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Subvencije trgovačkim društvima izvan javnog sektora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209.350,00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Pomoći dane u inozemstvo i unutar opće države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27.000,00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27.000,00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17.213,02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63,75%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363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Pomoći unutar općeg proračuna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27.000,00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27.000,00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17.213,02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63,75%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3631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Tekuće pomoći unutar općeg proračuna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17.213,02</w:t>
      </w:r>
    </w:p>
    <w:p w:rsidR="001B235D" w:rsidRDefault="001B235D" w:rsidP="001B235D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K100803Akt.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Izgradnja dječjeg vrtića Ernestinovo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34.600,00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34.600,00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34.600,00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100,00%</w:t>
      </w:r>
    </w:p>
    <w:p w:rsidR="001B235D" w:rsidRDefault="001B235D" w:rsidP="001B235D">
      <w:pPr>
        <w:widowControl w:val="0"/>
        <w:tabs>
          <w:tab w:val="left" w:pos="90"/>
          <w:tab w:val="center" w:pos="341"/>
          <w:tab w:val="center" w:pos="680"/>
          <w:tab w:val="center" w:pos="906"/>
          <w:tab w:val="left" w:pos="119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>Funkcija: 0911 Predškolsko obrazovanje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za nabavu nefinancijske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34.600,00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34.600,00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34.600,00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100,00%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za nabavu proizvedene dugotrajne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34.600,00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34.600,00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34.600,00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100,00%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Nematerijalna proizvedena imovina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34.600,00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34.600,00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34.600,00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100,00%</w:t>
      </w:r>
    </w:p>
    <w:p w:rsidR="001B235D" w:rsidRDefault="001B235D" w:rsidP="001B235D">
      <w:pPr>
        <w:widowControl w:val="0"/>
        <w:tabs>
          <w:tab w:val="center" w:pos="7756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b/>
          <w:bCs/>
          <w:color w:val="000000"/>
          <w:sz w:val="28"/>
          <w:szCs w:val="28"/>
        </w:rPr>
        <w:t>GODIŠNJI IZVJEŠTAJ O IZVRŠENJU PRORAČUNA OPĆINE ERNESTINOVO ZA 2014. GODINU</w:t>
      </w:r>
    </w:p>
    <w:p w:rsidR="001B235D" w:rsidRDefault="001B235D" w:rsidP="001B235D">
      <w:pPr>
        <w:widowControl w:val="0"/>
        <w:tabs>
          <w:tab w:val="center" w:pos="7756"/>
        </w:tabs>
        <w:autoSpaceDE w:val="0"/>
        <w:autoSpaceDN w:val="0"/>
        <w:adjustRightInd w:val="0"/>
        <w:spacing w:before="21" w:after="0" w:line="240" w:lineRule="auto"/>
        <w:rPr>
          <w:rFonts w:ascii="Times New Roman" w:hAnsi="Times New Roman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</w:rPr>
        <w:t>PROGRAMSKA KLASIFIKACIJA</w:t>
      </w:r>
    </w:p>
    <w:p w:rsidR="001B235D" w:rsidRDefault="001B235D" w:rsidP="001B235D">
      <w:pPr>
        <w:widowControl w:val="0"/>
        <w:tabs>
          <w:tab w:val="center" w:pos="570"/>
          <w:tab w:val="center" w:pos="5014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90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Račun/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Izvorni plan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Tekući plan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Ostvarenje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Indeks</w:t>
      </w:r>
    </w:p>
    <w:p w:rsidR="001B235D" w:rsidRDefault="001B235D" w:rsidP="001B235D">
      <w:pPr>
        <w:widowControl w:val="0"/>
        <w:tabs>
          <w:tab w:val="center" w:pos="570"/>
          <w:tab w:val="center" w:pos="13499"/>
          <w:tab w:val="center" w:pos="149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31.12.2014.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5/4</w:t>
      </w:r>
    </w:p>
    <w:p w:rsidR="001B235D" w:rsidRDefault="001B235D" w:rsidP="001B235D">
      <w:pPr>
        <w:widowControl w:val="0"/>
        <w:tabs>
          <w:tab w:val="center" w:pos="648"/>
          <w:tab w:val="center" w:pos="5022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49" w:after="0" w:line="240" w:lineRule="auto"/>
        <w:rPr>
          <w:rFonts w:ascii="Tahoma" w:hAnsi="Tahoma" w:cs="Tahoma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15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4264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Ostala nematerijalna proizvedena imovina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34.600,00</w:t>
      </w:r>
    </w:p>
    <w:p w:rsidR="001B235D" w:rsidRDefault="001B235D" w:rsidP="001B235D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>
        <w:rPr>
          <w:rFonts w:ascii="Arial" w:hAnsi="Arial" w:cs="Arial"/>
          <w:sz w:val="24"/>
          <w:szCs w:val="24"/>
        </w:rPr>
        <w:tab/>
      </w:r>
      <w:proofErr w:type="spellStart"/>
      <w:r>
        <w:rPr>
          <w:rFonts w:ascii="Tahoma" w:hAnsi="Tahoma" w:cs="Tahoma"/>
          <w:b/>
          <w:bCs/>
          <w:color w:val="000000"/>
          <w:sz w:val="20"/>
          <w:szCs w:val="20"/>
        </w:rPr>
        <w:t>Program</w:t>
      </w:r>
      <w:proofErr w:type="spellEnd"/>
      <w:r>
        <w:rPr>
          <w:rFonts w:ascii="Tahoma" w:hAnsi="Tahoma" w:cs="Tahoma"/>
          <w:b/>
          <w:bCs/>
          <w:color w:val="000000"/>
          <w:sz w:val="20"/>
          <w:szCs w:val="20"/>
        </w:rPr>
        <w:t xml:space="preserve"> pomoći stanovništvu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275.500,00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275.500,00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258.429,57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93,80%</w:t>
      </w:r>
    </w:p>
    <w:p w:rsidR="001B235D" w:rsidRDefault="001B235D" w:rsidP="001B235D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1009</w:t>
      </w:r>
    </w:p>
    <w:p w:rsidR="001B235D" w:rsidRDefault="001B235D" w:rsidP="001B235D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63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A100901Akt.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Pomoć socijalno ugroženom i ostalom stanovništvu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209.000,00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209.000,00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195.021,12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93,31%</w:t>
      </w:r>
    </w:p>
    <w:p w:rsidR="001B235D" w:rsidRDefault="001B235D" w:rsidP="001B235D">
      <w:pPr>
        <w:widowControl w:val="0"/>
        <w:tabs>
          <w:tab w:val="left" w:pos="90"/>
          <w:tab w:val="center" w:pos="341"/>
          <w:tab w:val="center" w:pos="680"/>
          <w:tab w:val="left" w:pos="119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Funkcija: 1090 Aktivnosti socijalne zaštite koje nisu drugdje svrstane  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209.000,00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209.000,00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195.021,12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93,31%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Naknade građanima i kućanstvima na temelju osiguranja i druge naknade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209.000,00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209.000,00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195.021,12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93,31%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372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Ostale naknade građanima i kućanstvima iz proračuna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209.000,00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209.000,00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195.021,12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93,31%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3721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Naknade građanima i kućanstvima u novcu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74.950,00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3722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Naknade građanima i kućanstvima u naravi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120.071,12</w:t>
      </w:r>
    </w:p>
    <w:p w:rsidR="001B235D" w:rsidRDefault="001B235D" w:rsidP="001B235D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A100902Akt.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Ostale pomoći stanovništvu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59.500,00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59.500,00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57.604,94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96,82%</w:t>
      </w:r>
    </w:p>
    <w:p w:rsidR="001B235D" w:rsidRDefault="001B235D" w:rsidP="001B235D">
      <w:pPr>
        <w:widowControl w:val="0"/>
        <w:tabs>
          <w:tab w:val="left" w:pos="90"/>
          <w:tab w:val="center" w:pos="341"/>
          <w:tab w:val="center" w:pos="454"/>
          <w:tab w:val="left" w:pos="119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Funkcija: 1090 Aktivnosti socijalne zaštite koje nisu drugdje svrstane  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59.500,00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59.500,00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57.604,94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96,82%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19.000,00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19.000,00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18.977,50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99,88%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19.000,00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19.000,00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18.977,50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99,88%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Usluge tekućeg i investicijskog održavanja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18.977,50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Ostali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40.500,00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40.500,00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38.627,44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95,38%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Tekuće donacije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40.500,00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40.500,00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38.627,44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95,38%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Tekuće donacije u novcu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34.000,00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Tekuće donacije u naravi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4.627,44</w:t>
      </w:r>
    </w:p>
    <w:p w:rsidR="001B235D" w:rsidRDefault="001B235D" w:rsidP="001B235D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A100903Akt.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Skrb o mladima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7.000,00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7.000,00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5.803,51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82,91%</w:t>
      </w:r>
    </w:p>
    <w:p w:rsidR="001B235D" w:rsidRDefault="001B235D" w:rsidP="001B235D">
      <w:pPr>
        <w:widowControl w:val="0"/>
        <w:tabs>
          <w:tab w:val="left" w:pos="90"/>
          <w:tab w:val="center" w:pos="341"/>
          <w:tab w:val="left" w:pos="119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Funkcija: 1090 Aktivnosti socijalne zaštite koje nisu drugdje svrstane  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7.000,00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7.000,00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5.803,51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82,91%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Pomoći dane u inozemstvo i unutar opće države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7.000,00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7.000,00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5.803,51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82,91%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363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Pomoći unutar općeg proračuna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5.803,51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82,91%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3631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Tekuće pomoći unutar općeg proračuna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5.803,51</w:t>
      </w:r>
    </w:p>
    <w:p w:rsidR="001B235D" w:rsidRDefault="001B235D" w:rsidP="001B235D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GLAVA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Gospodarstvo i poljoprivreda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760.000,00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744.700,00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275.259,63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36,96%</w:t>
      </w:r>
    </w:p>
    <w:p w:rsidR="001B235D" w:rsidRDefault="001B235D" w:rsidP="001B235D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01070</w:t>
      </w:r>
    </w:p>
    <w:p w:rsidR="001B235D" w:rsidRDefault="001B235D" w:rsidP="001B235D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47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Razvoj poljoprivrede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580.000,00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564.700,00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95.259,63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16,87%</w:t>
      </w:r>
    </w:p>
    <w:p w:rsidR="001B235D" w:rsidRDefault="001B235D" w:rsidP="001B235D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1010</w:t>
      </w:r>
    </w:p>
    <w:p w:rsidR="001B235D" w:rsidRDefault="001B235D" w:rsidP="001B235D">
      <w:pPr>
        <w:widowControl w:val="0"/>
        <w:tabs>
          <w:tab w:val="center" w:pos="7756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b/>
          <w:bCs/>
          <w:color w:val="000000"/>
          <w:sz w:val="28"/>
          <w:szCs w:val="28"/>
        </w:rPr>
        <w:t>GODIŠNJI IZVJEŠTAJ O IZVRŠENJU PRORAČUNA OPĆINE ERNESTINOVO ZA 2014. GODINU</w:t>
      </w:r>
    </w:p>
    <w:p w:rsidR="001B235D" w:rsidRDefault="001B235D" w:rsidP="001B235D">
      <w:pPr>
        <w:widowControl w:val="0"/>
        <w:tabs>
          <w:tab w:val="center" w:pos="7756"/>
        </w:tabs>
        <w:autoSpaceDE w:val="0"/>
        <w:autoSpaceDN w:val="0"/>
        <w:adjustRightInd w:val="0"/>
        <w:spacing w:before="21" w:after="0" w:line="240" w:lineRule="auto"/>
        <w:rPr>
          <w:rFonts w:ascii="Times New Roman" w:hAnsi="Times New Roman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</w:rPr>
        <w:t>PROGRAMSKA KLASIFIKACIJA</w:t>
      </w:r>
    </w:p>
    <w:p w:rsidR="001B235D" w:rsidRDefault="001B235D" w:rsidP="001B235D">
      <w:pPr>
        <w:widowControl w:val="0"/>
        <w:tabs>
          <w:tab w:val="center" w:pos="570"/>
          <w:tab w:val="center" w:pos="5014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90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Račun/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Izvorni plan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Tekući plan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Ostvarenje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Indeks</w:t>
      </w:r>
    </w:p>
    <w:p w:rsidR="001B235D" w:rsidRDefault="001B235D" w:rsidP="001B235D">
      <w:pPr>
        <w:widowControl w:val="0"/>
        <w:tabs>
          <w:tab w:val="center" w:pos="570"/>
          <w:tab w:val="center" w:pos="13499"/>
          <w:tab w:val="center" w:pos="149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31.12.2014.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5/4</w:t>
      </w:r>
    </w:p>
    <w:p w:rsidR="001B235D" w:rsidRDefault="001B235D" w:rsidP="001B235D">
      <w:pPr>
        <w:widowControl w:val="0"/>
        <w:tabs>
          <w:tab w:val="center" w:pos="648"/>
          <w:tab w:val="center" w:pos="5022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49" w:after="0" w:line="240" w:lineRule="auto"/>
        <w:rPr>
          <w:rFonts w:ascii="Tahoma" w:hAnsi="Tahoma" w:cs="Tahoma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</w:t>
      </w:r>
    </w:p>
    <w:p w:rsidR="001B235D" w:rsidRDefault="001B235D" w:rsidP="001B235D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15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A101001Akt.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Geodetsko-katastarske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0,00%</w:t>
      </w:r>
    </w:p>
    <w:p w:rsidR="001B235D" w:rsidRDefault="001B235D" w:rsidP="001B235D">
      <w:pPr>
        <w:widowControl w:val="0"/>
        <w:tabs>
          <w:tab w:val="left" w:pos="90"/>
          <w:tab w:val="center" w:pos="567"/>
          <w:tab w:val="left" w:pos="119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>Funkcija: 0421 Poljoprivreda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Intelektualne i osobne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1B235D" w:rsidRDefault="001B235D" w:rsidP="001B235D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A101002Akt.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Pokusna obrana od tuče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0,00%</w:t>
      </w:r>
    </w:p>
    <w:p w:rsidR="001B235D" w:rsidRDefault="001B235D" w:rsidP="001B235D">
      <w:pPr>
        <w:widowControl w:val="0"/>
        <w:tabs>
          <w:tab w:val="left" w:pos="90"/>
          <w:tab w:val="center" w:pos="567"/>
          <w:tab w:val="left" w:pos="119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>Funkcija: 0421 Poljoprivreda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Komunalne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1B235D" w:rsidRDefault="001B235D" w:rsidP="001B235D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A101003Akt.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Ispitivanje tla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7.134,63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35,67%</w:t>
      </w:r>
    </w:p>
    <w:p w:rsidR="001B235D" w:rsidRDefault="001B235D" w:rsidP="001B235D">
      <w:pPr>
        <w:widowControl w:val="0"/>
        <w:tabs>
          <w:tab w:val="left" w:pos="90"/>
          <w:tab w:val="center" w:pos="567"/>
          <w:tab w:val="left" w:pos="119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>Funkcija: 0421 Poljoprivreda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7.134,63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35,67%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7.134,63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35,67%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7.134,63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35,67%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7.134,63</w:t>
      </w:r>
    </w:p>
    <w:p w:rsidR="001B235D" w:rsidRDefault="001B235D" w:rsidP="001B235D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A101004Akt.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Opći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0,00%</w:t>
      </w:r>
    </w:p>
    <w:p w:rsidR="001B235D" w:rsidRDefault="001B235D" w:rsidP="001B235D">
      <w:pPr>
        <w:widowControl w:val="0"/>
        <w:tabs>
          <w:tab w:val="left" w:pos="90"/>
          <w:tab w:val="center" w:pos="567"/>
          <w:tab w:val="left" w:pos="119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>Funkcija: 0421 Poljoprivreda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Usluge promidžbe i informiranja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1B235D" w:rsidRDefault="001B235D" w:rsidP="001B235D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A101005Akt.</w:t>
      </w:r>
      <w:r>
        <w:rPr>
          <w:rFonts w:ascii="Arial" w:hAnsi="Arial" w:cs="Arial"/>
          <w:sz w:val="24"/>
          <w:szCs w:val="24"/>
        </w:rPr>
        <w:tab/>
      </w:r>
      <w:proofErr w:type="spellStart"/>
      <w:r>
        <w:rPr>
          <w:rFonts w:ascii="Tahoma" w:hAnsi="Tahoma" w:cs="Tahoma"/>
          <w:b/>
          <w:bCs/>
          <w:color w:val="000000"/>
          <w:sz w:val="16"/>
          <w:szCs w:val="16"/>
        </w:rPr>
        <w:t>Otresnice</w:t>
      </w:r>
      <w:proofErr w:type="spellEnd"/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75.000,00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75.000,00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44.500,00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59,33%</w:t>
      </w:r>
    </w:p>
    <w:p w:rsidR="001B235D" w:rsidRDefault="001B235D" w:rsidP="001B235D">
      <w:pPr>
        <w:widowControl w:val="0"/>
        <w:tabs>
          <w:tab w:val="left" w:pos="90"/>
          <w:tab w:val="center" w:pos="567"/>
          <w:tab w:val="left" w:pos="119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>Funkcija: 0421 Poljoprivreda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75.000,00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75.000,00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44.500,00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59,33%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75.000,00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75.000,00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44.500,00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59,33%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materijal i energiju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4.750,00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19,00%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Mat. i dijelovi za tekuće i investicijsko održavanje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4.750,00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39.750,00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79,50%</w:t>
      </w:r>
    </w:p>
    <w:p w:rsidR="001B235D" w:rsidRDefault="001B235D" w:rsidP="001B235D">
      <w:pPr>
        <w:widowControl w:val="0"/>
        <w:tabs>
          <w:tab w:val="center" w:pos="7756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b/>
          <w:bCs/>
          <w:color w:val="000000"/>
          <w:sz w:val="28"/>
          <w:szCs w:val="28"/>
        </w:rPr>
        <w:t>GODIŠNJI IZVJEŠTAJ O IZVRŠENJU PRORAČUNA OPĆINE ERNESTINOVO ZA 2014. GODINU</w:t>
      </w:r>
    </w:p>
    <w:p w:rsidR="001B235D" w:rsidRDefault="001B235D" w:rsidP="001B235D">
      <w:pPr>
        <w:widowControl w:val="0"/>
        <w:tabs>
          <w:tab w:val="center" w:pos="7756"/>
        </w:tabs>
        <w:autoSpaceDE w:val="0"/>
        <w:autoSpaceDN w:val="0"/>
        <w:adjustRightInd w:val="0"/>
        <w:spacing w:before="21" w:after="0" w:line="240" w:lineRule="auto"/>
        <w:rPr>
          <w:rFonts w:ascii="Times New Roman" w:hAnsi="Times New Roman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</w:rPr>
        <w:t>PROGRAMSKA KLASIFIKACIJA</w:t>
      </w:r>
    </w:p>
    <w:p w:rsidR="001B235D" w:rsidRDefault="001B235D" w:rsidP="001B235D">
      <w:pPr>
        <w:widowControl w:val="0"/>
        <w:tabs>
          <w:tab w:val="center" w:pos="570"/>
          <w:tab w:val="center" w:pos="5014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90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Račun/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Izvorni plan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Tekući plan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Ostvarenje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Indeks</w:t>
      </w:r>
    </w:p>
    <w:p w:rsidR="001B235D" w:rsidRDefault="001B235D" w:rsidP="001B235D">
      <w:pPr>
        <w:widowControl w:val="0"/>
        <w:tabs>
          <w:tab w:val="center" w:pos="570"/>
          <w:tab w:val="center" w:pos="13499"/>
          <w:tab w:val="center" w:pos="149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31.12.2014.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5/4</w:t>
      </w:r>
    </w:p>
    <w:p w:rsidR="001B235D" w:rsidRDefault="001B235D" w:rsidP="001B235D">
      <w:pPr>
        <w:widowControl w:val="0"/>
        <w:tabs>
          <w:tab w:val="center" w:pos="648"/>
          <w:tab w:val="center" w:pos="5022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49" w:after="0" w:line="240" w:lineRule="auto"/>
        <w:rPr>
          <w:rFonts w:ascii="Tahoma" w:hAnsi="Tahoma" w:cs="Tahoma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15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Usluge tekućeg i investicijskog održavanja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39.750,00</w:t>
      </w:r>
    </w:p>
    <w:p w:rsidR="001B235D" w:rsidRDefault="001B235D" w:rsidP="001B235D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A101006Akt.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Poljski putevi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43.625,00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43,63%</w:t>
      </w:r>
    </w:p>
    <w:p w:rsidR="001B235D" w:rsidRDefault="001B235D" w:rsidP="001B235D">
      <w:pPr>
        <w:widowControl w:val="0"/>
        <w:tabs>
          <w:tab w:val="left" w:pos="90"/>
          <w:tab w:val="center" w:pos="567"/>
          <w:tab w:val="left" w:pos="119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>Funkcija: 0421 Poljoprivreda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43.625,00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43,63%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43.625,00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43,63%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materijal i energiju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Mat. i dijelovi za tekuće i investicijsko održavanje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43.625,00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62,32%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Usluge tekućeg i investicijskog održavanja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43.625,00</w:t>
      </w:r>
    </w:p>
    <w:p w:rsidR="001B235D" w:rsidRDefault="001B235D" w:rsidP="001B235D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A101007Akt.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Uređenje detaljne kanalske mreže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142.500,00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0,00%</w:t>
      </w:r>
    </w:p>
    <w:p w:rsidR="001B235D" w:rsidRDefault="001B235D" w:rsidP="001B235D">
      <w:pPr>
        <w:widowControl w:val="0"/>
        <w:tabs>
          <w:tab w:val="left" w:pos="90"/>
          <w:tab w:val="center" w:pos="567"/>
          <w:tab w:val="left" w:pos="119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>Funkcija: 0421 Poljoprivreda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142.500,00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142.500,00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150.000,00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142.500,00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Usluge tekućeg i investicijskog održavanja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1B235D" w:rsidRDefault="001B235D" w:rsidP="001B235D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K101008Akt.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 xml:space="preserve">Navodnjavanje </w:t>
      </w:r>
      <w:proofErr w:type="spellStart"/>
      <w:r>
        <w:rPr>
          <w:rFonts w:ascii="Tahoma" w:hAnsi="Tahoma" w:cs="Tahoma"/>
          <w:b/>
          <w:bCs/>
          <w:color w:val="000000"/>
          <w:sz w:val="16"/>
          <w:szCs w:val="16"/>
        </w:rPr>
        <w:t>poop</w:t>
      </w:r>
      <w:proofErr w:type="spellEnd"/>
      <w:r>
        <w:rPr>
          <w:rFonts w:ascii="Tahoma" w:hAnsi="Tahoma" w:cs="Tahoma"/>
          <w:b/>
          <w:bCs/>
          <w:color w:val="000000"/>
          <w:sz w:val="16"/>
          <w:szCs w:val="16"/>
        </w:rPr>
        <w:t xml:space="preserve">. Zemljišta </w:t>
      </w:r>
      <w:proofErr w:type="spellStart"/>
      <w:r>
        <w:rPr>
          <w:rFonts w:ascii="Tahoma" w:hAnsi="Tahoma" w:cs="Tahoma"/>
          <w:b/>
          <w:bCs/>
          <w:color w:val="000000"/>
          <w:sz w:val="16"/>
          <w:szCs w:val="16"/>
        </w:rPr>
        <w:t>Laslovo</w:t>
      </w:r>
      <w:proofErr w:type="spellEnd"/>
      <w:r>
        <w:rPr>
          <w:rFonts w:ascii="Tahoma" w:hAnsi="Tahoma" w:cs="Tahoma"/>
          <w:b/>
          <w:bCs/>
          <w:color w:val="000000"/>
          <w:sz w:val="16"/>
          <w:szCs w:val="16"/>
        </w:rPr>
        <w:t>(</w:t>
      </w:r>
      <w:proofErr w:type="spellStart"/>
      <w:r>
        <w:rPr>
          <w:rFonts w:ascii="Tahoma" w:hAnsi="Tahoma" w:cs="Tahoma"/>
          <w:b/>
          <w:bCs/>
          <w:color w:val="000000"/>
          <w:sz w:val="16"/>
          <w:szCs w:val="16"/>
        </w:rPr>
        <w:t>Kišarde</w:t>
      </w:r>
      <w:proofErr w:type="spellEnd"/>
      <w:r>
        <w:rPr>
          <w:rFonts w:ascii="Tahoma" w:hAnsi="Tahoma" w:cs="Tahoma"/>
          <w:b/>
          <w:bCs/>
          <w:color w:val="000000"/>
          <w:sz w:val="16"/>
          <w:szCs w:val="16"/>
        </w:rPr>
        <w:t>)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160.000,00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152.200,00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0,00%</w:t>
      </w:r>
    </w:p>
    <w:p w:rsidR="001B235D" w:rsidRDefault="001B235D" w:rsidP="001B235D">
      <w:pPr>
        <w:widowControl w:val="0"/>
        <w:tabs>
          <w:tab w:val="left" w:pos="90"/>
          <w:tab w:val="center" w:pos="567"/>
          <w:tab w:val="center" w:pos="906"/>
          <w:tab w:val="left" w:pos="119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>Funkcija: 0421 Poljoprivreda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60.000,00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57.000,00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60.000,00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57.000,00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57.000,00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za nabavu nefinancijske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95.200,00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za nabavu proizvedene dugotrajne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95.200,00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Građevinski objekti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95.200,00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građevinski objekti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1B235D" w:rsidRDefault="001B235D" w:rsidP="001B235D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Gospodarstvo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180.000,00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180.000,00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180.000,00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100,00%</w:t>
      </w:r>
    </w:p>
    <w:p w:rsidR="001B235D" w:rsidRDefault="001B235D" w:rsidP="001B235D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1018</w:t>
      </w:r>
    </w:p>
    <w:p w:rsidR="001B235D" w:rsidRDefault="001B235D" w:rsidP="001B235D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63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A101801Akt.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Razvoj gospodarstva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180.000,00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180.000,00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180.000,00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100,00%</w:t>
      </w:r>
    </w:p>
    <w:p w:rsidR="001B235D" w:rsidRDefault="001B235D" w:rsidP="001B235D">
      <w:pPr>
        <w:widowControl w:val="0"/>
        <w:tabs>
          <w:tab w:val="left" w:pos="90"/>
          <w:tab w:val="center" w:pos="341"/>
          <w:tab w:val="left" w:pos="119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Funkcija: 0470 Ostale industrije  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Izdaci za financijsku imovinu i otplate zajmova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180.000,00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180.000,00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180.000,00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100,00%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Izdaci za dane zajmove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180.000,00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180.000,00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180.000,00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100,00%</w:t>
      </w:r>
    </w:p>
    <w:p w:rsidR="001B235D" w:rsidRDefault="001B235D" w:rsidP="001B235D">
      <w:pPr>
        <w:widowControl w:val="0"/>
        <w:tabs>
          <w:tab w:val="center" w:pos="7756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b/>
          <w:bCs/>
          <w:color w:val="000000"/>
          <w:sz w:val="28"/>
          <w:szCs w:val="28"/>
        </w:rPr>
        <w:t>GODIŠNJI IZVJEŠTAJ O IZVRŠENJU PRORAČUNA OPĆINE ERNESTINOVO ZA 2014. GODINU</w:t>
      </w:r>
    </w:p>
    <w:p w:rsidR="001B235D" w:rsidRDefault="001B235D" w:rsidP="001B235D">
      <w:pPr>
        <w:widowControl w:val="0"/>
        <w:tabs>
          <w:tab w:val="center" w:pos="7756"/>
        </w:tabs>
        <w:autoSpaceDE w:val="0"/>
        <w:autoSpaceDN w:val="0"/>
        <w:adjustRightInd w:val="0"/>
        <w:spacing w:before="21" w:after="0" w:line="240" w:lineRule="auto"/>
        <w:rPr>
          <w:rFonts w:ascii="Times New Roman" w:hAnsi="Times New Roman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</w:rPr>
        <w:t>PROGRAMSKA KLASIFIKACIJA</w:t>
      </w:r>
    </w:p>
    <w:p w:rsidR="001B235D" w:rsidRDefault="001B235D" w:rsidP="001B235D">
      <w:pPr>
        <w:widowControl w:val="0"/>
        <w:tabs>
          <w:tab w:val="center" w:pos="570"/>
          <w:tab w:val="center" w:pos="5014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90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Račun/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Izvorni plan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Tekući plan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Ostvarenje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Indeks</w:t>
      </w:r>
    </w:p>
    <w:p w:rsidR="001B235D" w:rsidRDefault="001B235D" w:rsidP="001B235D">
      <w:pPr>
        <w:widowControl w:val="0"/>
        <w:tabs>
          <w:tab w:val="center" w:pos="570"/>
          <w:tab w:val="center" w:pos="13499"/>
          <w:tab w:val="center" w:pos="149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31.12.2014.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5/4</w:t>
      </w:r>
    </w:p>
    <w:p w:rsidR="001B235D" w:rsidRDefault="001B235D" w:rsidP="001B235D">
      <w:pPr>
        <w:widowControl w:val="0"/>
        <w:tabs>
          <w:tab w:val="center" w:pos="648"/>
          <w:tab w:val="center" w:pos="5022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49" w:after="0" w:line="240" w:lineRule="auto"/>
        <w:rPr>
          <w:rFonts w:ascii="Tahoma" w:hAnsi="Tahoma" w:cs="Tahoma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15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Izdaci za dane zajmove trgovačkim društvima i obrtnicima izvan javnog sektora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180.000,00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180.000,00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180.000,00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100,00%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5163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Dani zajmovi tuzemnim trgovačkim društvima izvan javnog sektora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180.000,00</w:t>
      </w:r>
    </w:p>
    <w:p w:rsidR="001B235D" w:rsidRDefault="001B235D" w:rsidP="001B235D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GLAVA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Religija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24.500,00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24.500,00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24.500,00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100,00%</w:t>
      </w:r>
    </w:p>
    <w:p w:rsidR="001B235D" w:rsidRDefault="001B235D" w:rsidP="001B235D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01080</w:t>
      </w:r>
    </w:p>
    <w:p w:rsidR="001B235D" w:rsidRDefault="001B235D" w:rsidP="001B235D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47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Ulaganje u sakralne objekte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24.500,00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24.500,00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24.500,00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100,00%</w:t>
      </w:r>
    </w:p>
    <w:p w:rsidR="001B235D" w:rsidRDefault="001B235D" w:rsidP="001B235D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1011</w:t>
      </w:r>
    </w:p>
    <w:p w:rsidR="001B235D" w:rsidRDefault="001B235D" w:rsidP="001B235D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63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A101101Akt.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Kapitalne donacije za izgradnju crkva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24.500,00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24.500,00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24.500,00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100,00%</w:t>
      </w:r>
    </w:p>
    <w:p w:rsidR="001B235D" w:rsidRDefault="001B235D" w:rsidP="001B235D">
      <w:pPr>
        <w:widowControl w:val="0"/>
        <w:tabs>
          <w:tab w:val="left" w:pos="90"/>
          <w:tab w:val="center" w:pos="341"/>
          <w:tab w:val="left" w:pos="119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Funkcija: 0840 Religijske i druge službe zajednice  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24.500,00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24.500,00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24.500,00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100,00%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Ostali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24.500,00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24.500,00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24.500,00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100,00%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Kapitalne donacije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24.500,00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24.500,00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24.500,00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100,00%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Kapitalne donacije neprofitnim organizacijama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24.500,00</w:t>
      </w:r>
    </w:p>
    <w:p w:rsidR="001B235D" w:rsidRDefault="001B235D" w:rsidP="001B235D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GLAVA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Vijeće mađarske nacionalne manjine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57.700,00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57.700,00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37.241,23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64,54%</w:t>
      </w:r>
    </w:p>
    <w:p w:rsidR="001B235D" w:rsidRDefault="001B235D" w:rsidP="001B235D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01110</w:t>
      </w:r>
    </w:p>
    <w:p w:rsidR="001B235D" w:rsidRDefault="001B235D" w:rsidP="001B235D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47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Redovni program rada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57.700,00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57.700,00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37.241,23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64,54%</w:t>
      </w:r>
    </w:p>
    <w:p w:rsidR="001B235D" w:rsidRDefault="001B235D" w:rsidP="001B235D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1014</w:t>
      </w:r>
    </w:p>
    <w:p w:rsidR="001B235D" w:rsidRDefault="001B235D" w:rsidP="001B235D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63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A101401Akt.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Opći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57.700,00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57.700,00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37.241,23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64,54%</w:t>
      </w:r>
    </w:p>
    <w:p w:rsidR="001B235D" w:rsidRDefault="001B235D" w:rsidP="001B235D">
      <w:pPr>
        <w:widowControl w:val="0"/>
        <w:tabs>
          <w:tab w:val="left" w:pos="90"/>
          <w:tab w:val="center" w:pos="341"/>
          <w:tab w:val="left" w:pos="119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>Funkcija: 0111 Izvršna i zakonodavna tijela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57.700,00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57.700,00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37.241,23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64,54%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57.200,00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57.200,00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37.241,23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65,11%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materijal i energiju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2.657,92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59,06%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Uredski materijal i ostali 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2.657,92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4.700,00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4.700,00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4.700,00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100,00%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Usluge telefona, pošte i prijevoza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4.700,00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Naknade troškova osobama izvan radnog odnosa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4.320,00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54,00%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3241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Naknade troškova osobama izvan radnog odnosa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4.320,00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25.563,31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63,91%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Naknade za rad predstavničkih i izvršnih tijela, povjerenstava i slično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10.172,54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Reprezentacija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15.390,77</w:t>
      </w:r>
    </w:p>
    <w:p w:rsidR="001B235D" w:rsidRDefault="001B235D" w:rsidP="001B235D">
      <w:pPr>
        <w:widowControl w:val="0"/>
        <w:tabs>
          <w:tab w:val="center" w:pos="7756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b/>
          <w:bCs/>
          <w:color w:val="000000"/>
          <w:sz w:val="28"/>
          <w:szCs w:val="28"/>
        </w:rPr>
        <w:t>GODIŠNJI IZVJEŠTAJ O IZVRŠENJU PRORAČUNA OPĆINE ERNESTINOVO ZA 2014. GODINU</w:t>
      </w:r>
    </w:p>
    <w:p w:rsidR="001B235D" w:rsidRDefault="001B235D" w:rsidP="001B235D">
      <w:pPr>
        <w:widowControl w:val="0"/>
        <w:tabs>
          <w:tab w:val="center" w:pos="7756"/>
        </w:tabs>
        <w:autoSpaceDE w:val="0"/>
        <w:autoSpaceDN w:val="0"/>
        <w:adjustRightInd w:val="0"/>
        <w:spacing w:before="21" w:after="0" w:line="240" w:lineRule="auto"/>
        <w:rPr>
          <w:rFonts w:ascii="Times New Roman" w:hAnsi="Times New Roman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</w:rPr>
        <w:t>PROGRAMSKA KLASIFIKACIJA</w:t>
      </w:r>
    </w:p>
    <w:p w:rsidR="001B235D" w:rsidRDefault="001B235D" w:rsidP="001B235D">
      <w:pPr>
        <w:widowControl w:val="0"/>
        <w:tabs>
          <w:tab w:val="center" w:pos="570"/>
          <w:tab w:val="center" w:pos="5014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90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Račun/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Izvorni plan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Tekući plan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Ostvarenje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Indeks</w:t>
      </w:r>
    </w:p>
    <w:p w:rsidR="001B235D" w:rsidRDefault="001B235D" w:rsidP="001B235D">
      <w:pPr>
        <w:widowControl w:val="0"/>
        <w:tabs>
          <w:tab w:val="center" w:pos="570"/>
          <w:tab w:val="center" w:pos="13499"/>
          <w:tab w:val="center" w:pos="149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31.12.2014.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5/4</w:t>
      </w:r>
    </w:p>
    <w:p w:rsidR="001B235D" w:rsidRDefault="001B235D" w:rsidP="001B235D">
      <w:pPr>
        <w:widowControl w:val="0"/>
        <w:tabs>
          <w:tab w:val="center" w:pos="648"/>
          <w:tab w:val="center" w:pos="5022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49" w:after="0" w:line="240" w:lineRule="auto"/>
        <w:rPr>
          <w:rFonts w:ascii="Tahoma" w:hAnsi="Tahoma" w:cs="Tahoma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15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Financijski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343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financijski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3431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Bankarske usluge i usluge platnog prometa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1B235D" w:rsidRDefault="001B235D" w:rsidP="001B235D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GLAVA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Prostorno uređenje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10.500,00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10.500,00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0,00%</w:t>
      </w:r>
    </w:p>
    <w:p w:rsidR="001B235D" w:rsidRDefault="001B235D" w:rsidP="001B235D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01120</w:t>
      </w:r>
    </w:p>
    <w:p w:rsidR="001B235D" w:rsidRDefault="001B235D" w:rsidP="001B235D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47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Prostorno uređenje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10.500,00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10.500,00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0,00%</w:t>
      </w:r>
    </w:p>
    <w:p w:rsidR="001B235D" w:rsidRDefault="001B235D" w:rsidP="001B235D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1019</w:t>
      </w:r>
    </w:p>
    <w:p w:rsidR="001B235D" w:rsidRDefault="001B235D" w:rsidP="001B235D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63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A101901Akt.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Legalizacija nezakonito izgrađenih zgrada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0,00%</w:t>
      </w:r>
    </w:p>
    <w:p w:rsidR="001B235D" w:rsidRDefault="001B235D" w:rsidP="001B235D">
      <w:pPr>
        <w:widowControl w:val="0"/>
        <w:tabs>
          <w:tab w:val="left" w:pos="90"/>
          <w:tab w:val="center" w:pos="567"/>
          <w:tab w:val="left" w:pos="119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Funkcija: 0620 Razvoj zajednice  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Intelektualne i osobne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1B235D" w:rsidRDefault="001B235D" w:rsidP="001B235D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RAZDJEL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Komunalni pogon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1.035.670,00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1.035.670,00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958.958,65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92,59%</w:t>
      </w:r>
    </w:p>
    <w:p w:rsidR="001B235D" w:rsidRDefault="001B235D" w:rsidP="001B235D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020</w:t>
      </w:r>
    </w:p>
    <w:p w:rsidR="001B235D" w:rsidRDefault="001B235D" w:rsidP="001B235D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GLAVA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Opći poslovi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447.470,00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447.470,00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417.425,30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93,29%</w:t>
      </w:r>
    </w:p>
    <w:p w:rsidR="001B235D" w:rsidRDefault="001B235D" w:rsidP="001B235D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02010</w:t>
      </w:r>
    </w:p>
    <w:p w:rsidR="001B235D" w:rsidRDefault="001B235D" w:rsidP="001B235D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47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Redovni program rada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447.470,00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447.470,00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417.425,30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93,29%</w:t>
      </w:r>
    </w:p>
    <w:p w:rsidR="001B235D" w:rsidRDefault="001B235D" w:rsidP="001B235D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1015</w:t>
      </w:r>
    </w:p>
    <w:p w:rsidR="001B235D" w:rsidRDefault="001B235D" w:rsidP="001B235D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63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A101501Akt.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Opći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336.970,00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336.970,00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324.121,15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96,19%</w:t>
      </w:r>
    </w:p>
    <w:p w:rsidR="001B235D" w:rsidRDefault="001B235D" w:rsidP="001B235D">
      <w:pPr>
        <w:widowControl w:val="0"/>
        <w:tabs>
          <w:tab w:val="left" w:pos="90"/>
          <w:tab w:val="center" w:pos="341"/>
          <w:tab w:val="center" w:pos="567"/>
          <w:tab w:val="left" w:pos="119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>Funkcija: 0133 Ostale opće usluge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336.970,00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336.970,00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324.121,15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96,19%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za zaposlene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310.020,00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310.020,00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305.129,46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98,42%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Plaće (Bruto)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223.000,00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223.000,00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221.326,54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99,25%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Plaće za redovan rad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221.326,54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rashodi za zaposlene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48.600,00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48.600,00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47.330,63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97,39%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rashodi za zaposlene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47.330,63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Doprinosi na plaće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38.420,00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38.420,00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36.472,29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94,93%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Doprinosi za obvezno zdravstveno osiguranje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32.709,78</w:t>
      </w:r>
    </w:p>
    <w:p w:rsidR="001B235D" w:rsidRDefault="001B235D" w:rsidP="001B235D">
      <w:pPr>
        <w:widowControl w:val="0"/>
        <w:tabs>
          <w:tab w:val="center" w:pos="7756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b/>
          <w:bCs/>
          <w:color w:val="000000"/>
          <w:sz w:val="28"/>
          <w:szCs w:val="28"/>
        </w:rPr>
        <w:t>GODIŠNJI IZVJEŠTAJ O IZVRŠENJU PRORAČUNA OPĆINE ERNESTINOVO ZA 2014. GODINU</w:t>
      </w:r>
    </w:p>
    <w:p w:rsidR="001B235D" w:rsidRDefault="001B235D" w:rsidP="001B235D">
      <w:pPr>
        <w:widowControl w:val="0"/>
        <w:tabs>
          <w:tab w:val="center" w:pos="7756"/>
        </w:tabs>
        <w:autoSpaceDE w:val="0"/>
        <w:autoSpaceDN w:val="0"/>
        <w:adjustRightInd w:val="0"/>
        <w:spacing w:before="21" w:after="0" w:line="240" w:lineRule="auto"/>
        <w:rPr>
          <w:rFonts w:ascii="Times New Roman" w:hAnsi="Times New Roman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</w:rPr>
        <w:t>PROGRAMSKA KLASIFIKACIJA</w:t>
      </w:r>
    </w:p>
    <w:p w:rsidR="001B235D" w:rsidRDefault="001B235D" w:rsidP="001B235D">
      <w:pPr>
        <w:widowControl w:val="0"/>
        <w:tabs>
          <w:tab w:val="center" w:pos="570"/>
          <w:tab w:val="center" w:pos="5014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90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Račun/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Izvorni plan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Tekući plan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Ostvarenje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Indeks</w:t>
      </w:r>
    </w:p>
    <w:p w:rsidR="001B235D" w:rsidRDefault="001B235D" w:rsidP="001B235D">
      <w:pPr>
        <w:widowControl w:val="0"/>
        <w:tabs>
          <w:tab w:val="center" w:pos="570"/>
          <w:tab w:val="center" w:pos="13499"/>
          <w:tab w:val="center" w:pos="149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31.12.2014.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5/4</w:t>
      </w:r>
    </w:p>
    <w:p w:rsidR="001B235D" w:rsidRDefault="001B235D" w:rsidP="001B235D">
      <w:pPr>
        <w:widowControl w:val="0"/>
        <w:tabs>
          <w:tab w:val="center" w:pos="648"/>
          <w:tab w:val="center" w:pos="5022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49" w:after="0" w:line="240" w:lineRule="auto"/>
        <w:rPr>
          <w:rFonts w:ascii="Tahoma" w:hAnsi="Tahoma" w:cs="Tahoma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15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3133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Doprinosi za obvezno osiguranje u slučaju nezaposlenosti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3.762,51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26.950,00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26.950,00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18.991,69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70,47%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Naknade troškova zaposlenima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16.700,00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16.700,00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13.299,07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79,64%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Službena putovanja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5.809,07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Ostale naknade troškova zaposlenima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7.490,00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materijal i energiju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3.442,62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43,03%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Uredski materijal i ostali 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116,80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Energija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438,48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Mat. i dijelovi za tekuće i investicijsko održavanje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Sitni inventar i auto gume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Službena, radna i zaštitna odjeća i obuća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2.887,34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2.250,00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2.250,00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2.250,00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100,00%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Zdravstvene i veterinarske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Intelektualne i osobne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2.250,00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za nabavu nefinancijske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za nabavu proizvedene dugotrajne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Postrojenja i oprema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4227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Uređaji, strojevi i oprema za ostale namjene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1B235D" w:rsidRDefault="001B235D" w:rsidP="001B235D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A101502Akt.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Održavanje transportnih sredstava, radnih strojeva i opreme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110.500,00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110.500,00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93.304,15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84,44%</w:t>
      </w:r>
    </w:p>
    <w:p w:rsidR="001B235D" w:rsidRDefault="001B235D" w:rsidP="001B235D">
      <w:pPr>
        <w:widowControl w:val="0"/>
        <w:tabs>
          <w:tab w:val="left" w:pos="90"/>
          <w:tab w:val="center" w:pos="341"/>
          <w:tab w:val="center" w:pos="567"/>
          <w:tab w:val="left" w:pos="119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>Funkcija: 0133 Ostale opće usluge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110.500,00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110.500,00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93.304,15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84,44%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110.500,00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110.500,00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93.304,15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84,44%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materijal i energiju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98.500,00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98.500,00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84.713,55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86,00%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Energija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53.791,71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Mat. i dijelovi za tekuće i investicijsko održavanje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30.921,84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7.800,00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7.800,00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5.394,24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69,16%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Usluge tekućeg i investicijskog održavanja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2.879,58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Zakupnine i najamnine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522,41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1.992,25</w:t>
      </w:r>
    </w:p>
    <w:p w:rsidR="001B235D" w:rsidRDefault="001B235D" w:rsidP="001B235D">
      <w:pPr>
        <w:widowControl w:val="0"/>
        <w:tabs>
          <w:tab w:val="center" w:pos="7756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b/>
          <w:bCs/>
          <w:color w:val="000000"/>
          <w:sz w:val="28"/>
          <w:szCs w:val="28"/>
        </w:rPr>
        <w:t>GODIŠNJI IZVJEŠTAJ O IZVRŠENJU PRORAČUNA OPĆINE ERNESTINOVO ZA 2014. GODINU</w:t>
      </w:r>
    </w:p>
    <w:p w:rsidR="001B235D" w:rsidRDefault="001B235D" w:rsidP="001B235D">
      <w:pPr>
        <w:widowControl w:val="0"/>
        <w:tabs>
          <w:tab w:val="center" w:pos="7756"/>
        </w:tabs>
        <w:autoSpaceDE w:val="0"/>
        <w:autoSpaceDN w:val="0"/>
        <w:adjustRightInd w:val="0"/>
        <w:spacing w:before="21" w:after="0" w:line="240" w:lineRule="auto"/>
        <w:rPr>
          <w:rFonts w:ascii="Times New Roman" w:hAnsi="Times New Roman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</w:rPr>
        <w:t>PROGRAMSKA KLASIFIKACIJA</w:t>
      </w:r>
    </w:p>
    <w:p w:rsidR="001B235D" w:rsidRDefault="001B235D" w:rsidP="001B235D">
      <w:pPr>
        <w:widowControl w:val="0"/>
        <w:tabs>
          <w:tab w:val="center" w:pos="570"/>
          <w:tab w:val="center" w:pos="5014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90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Račun/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Izvorni plan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Tekući plan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Ostvarenje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Indeks</w:t>
      </w:r>
    </w:p>
    <w:p w:rsidR="001B235D" w:rsidRDefault="001B235D" w:rsidP="001B235D">
      <w:pPr>
        <w:widowControl w:val="0"/>
        <w:tabs>
          <w:tab w:val="center" w:pos="570"/>
          <w:tab w:val="center" w:pos="13499"/>
          <w:tab w:val="center" w:pos="149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31.12.2014.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5/4</w:t>
      </w:r>
    </w:p>
    <w:p w:rsidR="001B235D" w:rsidRDefault="001B235D" w:rsidP="001B235D">
      <w:pPr>
        <w:widowControl w:val="0"/>
        <w:tabs>
          <w:tab w:val="center" w:pos="648"/>
          <w:tab w:val="center" w:pos="5022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49" w:after="0" w:line="240" w:lineRule="auto"/>
        <w:rPr>
          <w:rFonts w:ascii="Tahoma" w:hAnsi="Tahoma" w:cs="Tahoma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15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4.200,00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4.200,00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3.196,36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76,10%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Premije osiguranja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3.196,36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1B235D" w:rsidRDefault="001B235D" w:rsidP="001B235D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GLAVA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Komunalni poslovi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588.200,00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588.200,00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541.533,35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92,07%</w:t>
      </w:r>
    </w:p>
    <w:p w:rsidR="001B235D" w:rsidRDefault="001B235D" w:rsidP="001B235D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02020</w:t>
      </w:r>
    </w:p>
    <w:p w:rsidR="001B235D" w:rsidRDefault="001B235D" w:rsidP="001B235D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47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Održavanje objekata i uređaja komunalne infrastrukture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538.500,00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538.500,00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507.456,17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94,24%</w:t>
      </w:r>
    </w:p>
    <w:p w:rsidR="001B235D" w:rsidRDefault="001B235D" w:rsidP="001B235D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1016</w:t>
      </w:r>
    </w:p>
    <w:p w:rsidR="001B235D" w:rsidRDefault="001B235D" w:rsidP="001B235D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63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A101601Akt.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Javna rasvjeta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245.000,00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245.000,00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220.930,01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90,18%</w:t>
      </w:r>
    </w:p>
    <w:p w:rsidR="001B235D" w:rsidRDefault="001B235D" w:rsidP="001B235D">
      <w:pPr>
        <w:widowControl w:val="0"/>
        <w:tabs>
          <w:tab w:val="left" w:pos="90"/>
          <w:tab w:val="center" w:pos="567"/>
          <w:tab w:val="center" w:pos="680"/>
          <w:tab w:val="left" w:pos="119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Funkcija: 0640 Ulična rasvjeta  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245.000,00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245.000,00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220.930,01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90,18%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245.000,00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245.000,00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220.930,01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90,18%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materijal i energiju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215.000,00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215.000,00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205.070,01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95,38%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Energija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205.070,01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15.860,00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52,87%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Usluge tekućeg i investicijskog održavanja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15.860,00</w:t>
      </w:r>
    </w:p>
    <w:p w:rsidR="001B235D" w:rsidRDefault="001B235D" w:rsidP="001B235D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A101602Akt.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Vodovod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6.000,00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6.000,00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4.940,41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82,34%</w:t>
      </w:r>
    </w:p>
    <w:p w:rsidR="001B235D" w:rsidRDefault="001B235D" w:rsidP="001B235D">
      <w:pPr>
        <w:widowControl w:val="0"/>
        <w:tabs>
          <w:tab w:val="left" w:pos="90"/>
          <w:tab w:val="center" w:pos="567"/>
          <w:tab w:val="left" w:pos="119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Funkcija: 0660 Rashodi vezani uz stanovanje i kom. pogodnosti koji nisu drugdje svrstani  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6.000,00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6.000,00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4.940,41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82,34%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6.000,00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6.000,00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4.940,41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82,34%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materijal i energiju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4.940,41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82,34%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Energija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4.940,41</w:t>
      </w:r>
    </w:p>
    <w:p w:rsidR="001B235D" w:rsidRDefault="001B235D" w:rsidP="001B235D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A101604Akt.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Ceste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0,00%</w:t>
      </w:r>
    </w:p>
    <w:p w:rsidR="001B235D" w:rsidRDefault="001B235D" w:rsidP="001B235D">
      <w:pPr>
        <w:widowControl w:val="0"/>
        <w:tabs>
          <w:tab w:val="left" w:pos="90"/>
          <w:tab w:val="center" w:pos="567"/>
          <w:tab w:val="left" w:pos="119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Funkcija: 0660 Rashodi vezani uz stanovanje i kom. pogodnosti koji nisu drugdje svrstani  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materijal i energiju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Energija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Usluge tekućeg i investicijskog održavanja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1B235D" w:rsidRDefault="001B235D" w:rsidP="001B235D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K101603Akt.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Nogostupi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33.000,00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33.000,00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32.085,75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97,23%</w:t>
      </w:r>
    </w:p>
    <w:p w:rsidR="001B235D" w:rsidRDefault="001B235D" w:rsidP="001B235D">
      <w:pPr>
        <w:widowControl w:val="0"/>
        <w:tabs>
          <w:tab w:val="left" w:pos="90"/>
          <w:tab w:val="center" w:pos="567"/>
          <w:tab w:val="left" w:pos="119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Funkcija: 0660 Rashodi vezani uz stanovanje i kom. pogodnosti koji nisu drugdje svrstani  </w:t>
      </w:r>
    </w:p>
    <w:p w:rsidR="001B235D" w:rsidRDefault="001B235D" w:rsidP="001B235D">
      <w:pPr>
        <w:widowControl w:val="0"/>
        <w:tabs>
          <w:tab w:val="center" w:pos="7756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b/>
          <w:bCs/>
          <w:color w:val="000000"/>
          <w:sz w:val="28"/>
          <w:szCs w:val="28"/>
        </w:rPr>
        <w:t>GODIŠNJI IZVJEŠTAJ O IZVRŠENJU PRORAČUNA OPĆINE ERNESTINOVO ZA 2014. GODINU</w:t>
      </w:r>
    </w:p>
    <w:p w:rsidR="001B235D" w:rsidRDefault="001B235D" w:rsidP="001B235D">
      <w:pPr>
        <w:widowControl w:val="0"/>
        <w:tabs>
          <w:tab w:val="center" w:pos="7756"/>
        </w:tabs>
        <w:autoSpaceDE w:val="0"/>
        <w:autoSpaceDN w:val="0"/>
        <w:adjustRightInd w:val="0"/>
        <w:spacing w:before="21" w:after="0" w:line="240" w:lineRule="auto"/>
        <w:rPr>
          <w:rFonts w:ascii="Times New Roman" w:hAnsi="Times New Roman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</w:rPr>
        <w:t>PROGRAMSKA KLASIFIKACIJA</w:t>
      </w:r>
    </w:p>
    <w:p w:rsidR="001B235D" w:rsidRDefault="001B235D" w:rsidP="001B235D">
      <w:pPr>
        <w:widowControl w:val="0"/>
        <w:tabs>
          <w:tab w:val="center" w:pos="570"/>
          <w:tab w:val="center" w:pos="5014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90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Račun/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Izvorni plan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Tekući plan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Ostvarenje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Indeks</w:t>
      </w:r>
    </w:p>
    <w:p w:rsidR="001B235D" w:rsidRDefault="001B235D" w:rsidP="001B235D">
      <w:pPr>
        <w:widowControl w:val="0"/>
        <w:tabs>
          <w:tab w:val="center" w:pos="570"/>
          <w:tab w:val="center" w:pos="13499"/>
          <w:tab w:val="center" w:pos="149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31.12.2014.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5/4</w:t>
      </w:r>
    </w:p>
    <w:p w:rsidR="001B235D" w:rsidRDefault="001B235D" w:rsidP="001B235D">
      <w:pPr>
        <w:widowControl w:val="0"/>
        <w:tabs>
          <w:tab w:val="center" w:pos="648"/>
          <w:tab w:val="center" w:pos="5022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49" w:after="0" w:line="240" w:lineRule="auto"/>
        <w:rPr>
          <w:rFonts w:ascii="Tahoma" w:hAnsi="Tahoma" w:cs="Tahoma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15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33.000,00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33.000,00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32.085,75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97,23%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33.000,00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33.000,00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32.085,75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97,23%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33.000,00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33.000,00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32.085,75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97,23%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Usluge tekućeg i investicijskog održavanja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32.085,75</w:t>
      </w:r>
    </w:p>
    <w:p w:rsidR="001B235D" w:rsidRDefault="001B235D" w:rsidP="001B235D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K101605Akt.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Kanalizacija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1B235D" w:rsidRDefault="001B235D" w:rsidP="001B235D">
      <w:pPr>
        <w:widowControl w:val="0"/>
        <w:tabs>
          <w:tab w:val="left" w:pos="90"/>
          <w:tab w:val="center" w:pos="567"/>
          <w:tab w:val="center" w:pos="680"/>
          <w:tab w:val="left" w:pos="119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Funkcija: 0600 Usluge unaprjeđenja stanovanja i zajednice  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Ostali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 xml:space="preserve">Kapitalne pomoći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3861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Kapitalne pomoći kreditnim i ostalim financijskim institucijama te trgovačkim društvima u javnom sektoru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1B235D" w:rsidRDefault="001B235D" w:rsidP="001B235D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K101606Akt.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Biciklistička staza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1B235D" w:rsidRDefault="001B235D" w:rsidP="001B235D">
      <w:pPr>
        <w:widowControl w:val="0"/>
        <w:tabs>
          <w:tab w:val="left" w:pos="90"/>
          <w:tab w:val="center" w:pos="680"/>
          <w:tab w:val="left" w:pos="119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Funkcija: 0660 Rashodi vezani uz stanovanje i kom. pogodnosti koji nisu drugdje svrstani  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za nabavu nefinancijske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za nabavu proizvedene dugotrajne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Nematerijalna proizvedena imovina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4264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Ostala nematerijalna proizvedena imovina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1B235D" w:rsidRDefault="001B235D" w:rsidP="001B235D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K101607Akt.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Komunalna oprema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249.500,00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249.500,00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249.500,00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100,00%</w:t>
      </w:r>
    </w:p>
    <w:p w:rsidR="001B235D" w:rsidRDefault="001B235D" w:rsidP="001B235D">
      <w:pPr>
        <w:widowControl w:val="0"/>
        <w:tabs>
          <w:tab w:val="left" w:pos="90"/>
          <w:tab w:val="center" w:pos="567"/>
          <w:tab w:val="center" w:pos="680"/>
          <w:tab w:val="left" w:pos="119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Funkcija: 0660 Rashodi vezani uz stanovanje i kom. pogodnosti koji nisu drugdje svrstani  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140.000,00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140.000,00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140.000,00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100,00%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Naknade građanima i kućanstvima na temelju osiguranja i druge naknade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140.000,00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140.000,00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140.000,00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100,00%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372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Ostale naknade građanima i kućanstvima iz proračuna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140.000,00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140.000,00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140.000,00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100,00%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3722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Naknade građanima i kućanstvima u naravi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140.000,00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za nabavu nefinancijske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109.500,00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109.500,00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109.500,00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100,00%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za nabavu proizvedene dugotrajne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109.500,00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109.500,00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109.500,00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100,00%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Postrojenja i oprema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109.500,00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109.500,00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109.500,00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100,00%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4227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Uređaji, strojevi i oprema za ostale namjene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109.500,00</w:t>
      </w:r>
    </w:p>
    <w:p w:rsidR="001B235D" w:rsidRDefault="001B235D" w:rsidP="001B235D">
      <w:pPr>
        <w:widowControl w:val="0"/>
        <w:tabs>
          <w:tab w:val="left" w:pos="90"/>
          <w:tab w:val="left" w:pos="1193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Održavanje groblja i ostalih javnih površina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49.700,00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49.700,00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34.077,18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20"/>
          <w:szCs w:val="20"/>
        </w:rPr>
        <w:t>68,57%</w:t>
      </w:r>
    </w:p>
    <w:p w:rsidR="001B235D" w:rsidRDefault="001B235D" w:rsidP="001B235D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1017</w:t>
      </w:r>
    </w:p>
    <w:p w:rsidR="001B235D" w:rsidRDefault="001B235D" w:rsidP="001B235D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63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A101701Akt.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Groblja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12.000,00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12.000,00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3.484,72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29,04%</w:t>
      </w:r>
    </w:p>
    <w:p w:rsidR="001B235D" w:rsidRDefault="001B235D" w:rsidP="001B235D">
      <w:pPr>
        <w:widowControl w:val="0"/>
        <w:tabs>
          <w:tab w:val="left" w:pos="90"/>
          <w:tab w:val="center" w:pos="454"/>
          <w:tab w:val="left" w:pos="119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Funkcija: 0660 Rashodi vezani uz stanovanje i kom. pogodnosti koji nisu drugdje svrstani  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12.000,00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12.000,00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3.484,72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29,04%</w:t>
      </w:r>
    </w:p>
    <w:p w:rsidR="001B235D" w:rsidRDefault="001B235D" w:rsidP="001B235D">
      <w:pPr>
        <w:widowControl w:val="0"/>
        <w:tabs>
          <w:tab w:val="center" w:pos="7756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b/>
          <w:bCs/>
          <w:color w:val="000000"/>
          <w:sz w:val="28"/>
          <w:szCs w:val="28"/>
        </w:rPr>
        <w:t>GODIŠNJI IZVJEŠTAJ O IZVRŠENJU PRORAČUNA OPĆINE ERNESTINOVO ZA 2014. GODINU</w:t>
      </w:r>
    </w:p>
    <w:p w:rsidR="001B235D" w:rsidRDefault="001B235D" w:rsidP="001B235D">
      <w:pPr>
        <w:widowControl w:val="0"/>
        <w:tabs>
          <w:tab w:val="center" w:pos="7756"/>
        </w:tabs>
        <w:autoSpaceDE w:val="0"/>
        <w:autoSpaceDN w:val="0"/>
        <w:adjustRightInd w:val="0"/>
        <w:spacing w:before="21" w:after="0" w:line="240" w:lineRule="auto"/>
        <w:rPr>
          <w:rFonts w:ascii="Times New Roman" w:hAnsi="Times New Roman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</w:rPr>
        <w:t>PROGRAMSKA KLASIFIKACIJA</w:t>
      </w:r>
    </w:p>
    <w:p w:rsidR="001B235D" w:rsidRDefault="001B235D" w:rsidP="001B235D">
      <w:pPr>
        <w:widowControl w:val="0"/>
        <w:tabs>
          <w:tab w:val="center" w:pos="570"/>
          <w:tab w:val="center" w:pos="5014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90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Račun/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Izvorni plan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Tekući plan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Ostvarenje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Indeks</w:t>
      </w:r>
    </w:p>
    <w:p w:rsidR="001B235D" w:rsidRDefault="001B235D" w:rsidP="001B235D">
      <w:pPr>
        <w:widowControl w:val="0"/>
        <w:tabs>
          <w:tab w:val="center" w:pos="570"/>
          <w:tab w:val="center" w:pos="13499"/>
          <w:tab w:val="center" w:pos="149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31.12.2014.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5/4</w:t>
      </w:r>
    </w:p>
    <w:p w:rsidR="001B235D" w:rsidRDefault="001B235D" w:rsidP="001B235D">
      <w:pPr>
        <w:widowControl w:val="0"/>
        <w:tabs>
          <w:tab w:val="center" w:pos="648"/>
          <w:tab w:val="center" w:pos="5022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49" w:after="0" w:line="240" w:lineRule="auto"/>
        <w:rPr>
          <w:rFonts w:ascii="Tahoma" w:hAnsi="Tahoma" w:cs="Tahoma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15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12.000,00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12.000,00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3.484,72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29,04%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materijal i energiju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2.041,38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20,41%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Mat. i dijelovi za tekuće i investicijsko održavanje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2.041,38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1.443,34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72,17%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Usluge tekućeg i investicijskog održavanja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Komunalne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1.443,34</w:t>
      </w:r>
    </w:p>
    <w:p w:rsidR="001B235D" w:rsidRDefault="001B235D" w:rsidP="001B235D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A101702Akt.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Uređenje njemačkog groblja u Ernestinovu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12.700,00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12.700,00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12.590,30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99,14%</w:t>
      </w:r>
    </w:p>
    <w:p w:rsidR="001B235D" w:rsidRDefault="001B235D" w:rsidP="001B235D">
      <w:pPr>
        <w:widowControl w:val="0"/>
        <w:tabs>
          <w:tab w:val="left" w:pos="90"/>
          <w:tab w:val="center" w:pos="567"/>
          <w:tab w:val="left" w:pos="119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Funkcija: 0660 Rashodi vezani uz stanovanje i kom. pogodnosti koji nisu drugdje svrstani  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12.700,00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12.700,00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12.590,30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99,14%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12.700,00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12.700,00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12.590,30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99,14%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materijal i energiju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390,30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78,06%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Mat. i dijelovi za tekuće i investicijsko održavanje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390,30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12.200,00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12.200,00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12.200,00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100,00%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Usluge tekućeg i investicijskog održavanja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12.200,00</w:t>
      </w:r>
    </w:p>
    <w:p w:rsidR="001B235D" w:rsidRDefault="001B235D" w:rsidP="001B235D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A101703Akt.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Mrtvačnica Ernestinovo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583,51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29,18%</w:t>
      </w:r>
    </w:p>
    <w:p w:rsidR="001B235D" w:rsidRDefault="001B235D" w:rsidP="001B235D">
      <w:pPr>
        <w:widowControl w:val="0"/>
        <w:tabs>
          <w:tab w:val="left" w:pos="90"/>
          <w:tab w:val="center" w:pos="567"/>
          <w:tab w:val="left" w:pos="119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Funkcija: 0660 Rashodi vezani uz stanovanje i kom. pogodnosti koji nisu drugdje svrstani  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583,51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29,18%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583,51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29,18%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materijal i energiju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583,51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29,18%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Energija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583,51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Mat. i dijelovi za tekuće i investicijsko održavanje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Usluge tekućeg i investicijskog održavanja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1B235D" w:rsidRDefault="001B235D" w:rsidP="001B235D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A101706Akt.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Parkovi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13.000,00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13.000,00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8.965,15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68,96%</w:t>
      </w:r>
    </w:p>
    <w:p w:rsidR="001B235D" w:rsidRDefault="001B235D" w:rsidP="001B235D">
      <w:pPr>
        <w:widowControl w:val="0"/>
        <w:tabs>
          <w:tab w:val="left" w:pos="90"/>
          <w:tab w:val="center" w:pos="567"/>
          <w:tab w:val="left" w:pos="119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Funkcija: 0660 Rashodi vezani uz stanovanje i kom. pogodnosti koji nisu drugdje svrstani  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13.000,00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13.000,00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8.965,15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68,96%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13.000,00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13.000,00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8.965,15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68,96%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materijal i energiju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215,15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7,17%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Mat. i dijelovi za tekuće i investicijsko održavanje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215,15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10.000,00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8.750,00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87,50%</w:t>
      </w:r>
    </w:p>
    <w:p w:rsidR="001B235D" w:rsidRDefault="001B235D" w:rsidP="001B235D">
      <w:pPr>
        <w:widowControl w:val="0"/>
        <w:tabs>
          <w:tab w:val="center" w:pos="7756"/>
        </w:tabs>
        <w:autoSpaceDE w:val="0"/>
        <w:autoSpaceDN w:val="0"/>
        <w:adjustRightInd w:val="0"/>
        <w:spacing w:before="56" w:after="0" w:line="240" w:lineRule="auto"/>
        <w:rPr>
          <w:rFonts w:ascii="Times New Roman" w:hAnsi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b/>
          <w:bCs/>
          <w:color w:val="000000"/>
          <w:sz w:val="28"/>
          <w:szCs w:val="28"/>
        </w:rPr>
        <w:t>GODIŠNJI IZVJEŠTAJ O IZVRŠENJU PRORAČUNA OPĆINE ERNESTINOVO ZA 2014. GODINU</w:t>
      </w:r>
    </w:p>
    <w:p w:rsidR="001B235D" w:rsidRDefault="001B235D" w:rsidP="001B235D">
      <w:pPr>
        <w:widowControl w:val="0"/>
        <w:tabs>
          <w:tab w:val="center" w:pos="7756"/>
        </w:tabs>
        <w:autoSpaceDE w:val="0"/>
        <w:autoSpaceDN w:val="0"/>
        <w:adjustRightInd w:val="0"/>
        <w:spacing w:before="21" w:after="0" w:line="240" w:lineRule="auto"/>
        <w:rPr>
          <w:rFonts w:ascii="Times New Roman" w:hAnsi="Times New Roman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</w:rPr>
        <w:t>PROGRAMSKA KLASIFIKACIJA</w:t>
      </w:r>
    </w:p>
    <w:p w:rsidR="001B235D" w:rsidRDefault="001B235D" w:rsidP="001B235D">
      <w:pPr>
        <w:widowControl w:val="0"/>
        <w:tabs>
          <w:tab w:val="center" w:pos="570"/>
          <w:tab w:val="center" w:pos="5014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90" w:after="0" w:line="240" w:lineRule="auto"/>
        <w:rPr>
          <w:rFonts w:ascii="Tahoma" w:hAnsi="Tahoma" w:cs="Tahoma"/>
          <w:color w:val="000000"/>
          <w:sz w:val="27"/>
          <w:szCs w:val="27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Račun/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Opis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Izvorni plan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Tekući plan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 xml:space="preserve">Ostvarenje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Indeks</w:t>
      </w:r>
    </w:p>
    <w:p w:rsidR="001B235D" w:rsidRDefault="001B235D" w:rsidP="001B235D">
      <w:pPr>
        <w:widowControl w:val="0"/>
        <w:tabs>
          <w:tab w:val="center" w:pos="570"/>
          <w:tab w:val="center" w:pos="13499"/>
          <w:tab w:val="center" w:pos="149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Pozicija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31.12.2014.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20"/>
          <w:szCs w:val="20"/>
        </w:rPr>
        <w:t>5/4</w:t>
      </w:r>
    </w:p>
    <w:p w:rsidR="001B235D" w:rsidRDefault="001B235D" w:rsidP="001B235D">
      <w:pPr>
        <w:widowControl w:val="0"/>
        <w:tabs>
          <w:tab w:val="center" w:pos="648"/>
          <w:tab w:val="center" w:pos="5022"/>
          <w:tab w:val="center" w:pos="9843"/>
          <w:tab w:val="center" w:pos="11671"/>
          <w:tab w:val="center" w:pos="13499"/>
          <w:tab w:val="center" w:pos="14974"/>
        </w:tabs>
        <w:autoSpaceDE w:val="0"/>
        <w:autoSpaceDN w:val="0"/>
        <w:adjustRightInd w:val="0"/>
        <w:spacing w:before="49" w:after="0" w:line="240" w:lineRule="auto"/>
        <w:rPr>
          <w:rFonts w:ascii="Tahoma" w:hAnsi="Tahoma" w:cs="Tahoma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8"/>
          <w:szCs w:val="18"/>
        </w:rPr>
        <w:t>6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15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Usluge tekućeg i investicijskog održavanja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8.750,00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Komunalne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1B235D" w:rsidRDefault="001B235D" w:rsidP="001B235D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A101709Akt.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Deponije i ostale javne površine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8.453,50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84,54%</w:t>
      </w:r>
    </w:p>
    <w:p w:rsidR="001B235D" w:rsidRDefault="001B235D" w:rsidP="001B235D">
      <w:pPr>
        <w:widowControl w:val="0"/>
        <w:tabs>
          <w:tab w:val="left" w:pos="90"/>
          <w:tab w:val="center" w:pos="567"/>
          <w:tab w:val="left" w:pos="119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Funkcija: 0660 Rashodi vezani uz stanovanje i kom. pogodnosti koji nisu drugdje svrstani  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poslovanja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8.453,50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84,54%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10.000,00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8.453,50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84,54%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materijal i energiju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3.203,50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80,09%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3224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Mat. i dijelovi za tekuće i investicijsko održavanje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3.203,50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  <w:tab w:val="right" w:pos="15471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Rashodi za usluge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6.000,00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5.250,00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87,50%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3232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Usluge tekućeg i investicijskog održavanja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5.250,00</w:t>
      </w:r>
    </w:p>
    <w:p w:rsidR="001B235D" w:rsidRDefault="001B235D" w:rsidP="001B235D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K101704Akt.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 xml:space="preserve">Mrtvačnica </w:t>
      </w:r>
      <w:proofErr w:type="spellStart"/>
      <w:r>
        <w:rPr>
          <w:rFonts w:ascii="Tahoma" w:hAnsi="Tahoma" w:cs="Tahoma"/>
          <w:b/>
          <w:bCs/>
          <w:color w:val="000000"/>
          <w:sz w:val="16"/>
          <w:szCs w:val="16"/>
        </w:rPr>
        <w:t>Laslovo</w:t>
      </w:r>
      <w:proofErr w:type="spellEnd"/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1B235D" w:rsidRDefault="001B235D" w:rsidP="001B235D">
      <w:pPr>
        <w:widowControl w:val="0"/>
        <w:tabs>
          <w:tab w:val="left" w:pos="90"/>
          <w:tab w:val="center" w:pos="567"/>
          <w:tab w:val="left" w:pos="119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Funkcija: 0660 Rashodi vezani uz stanovanje i kom. pogodnosti koji nisu drugdje svrstani  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za nabavu nefinancijske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za nabavu proizvedene dugotrajne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Građevinski objekti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Poslovni objekti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1B235D" w:rsidRDefault="001B235D" w:rsidP="001B235D">
      <w:pPr>
        <w:widowControl w:val="0"/>
        <w:tabs>
          <w:tab w:val="right" w:pos="1140"/>
          <w:tab w:val="left" w:pos="1230"/>
          <w:tab w:val="left" w:pos="132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K101707Akt.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Spomenik hrvatskim braniteljima Ernestinovo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1B235D" w:rsidRDefault="001B235D" w:rsidP="001B235D">
      <w:pPr>
        <w:widowControl w:val="0"/>
        <w:tabs>
          <w:tab w:val="left" w:pos="90"/>
          <w:tab w:val="center" w:pos="680"/>
          <w:tab w:val="left" w:pos="119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4"/>
          <w:szCs w:val="14"/>
        </w:rPr>
        <w:t>Izv.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4"/>
          <w:szCs w:val="14"/>
        </w:rPr>
        <w:t xml:space="preserve">Funkcija: 0660 Rashodi vezani uz stanovanje i kom. pogodnosti koji nisu drugdje svrstani  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za nabavu nefinancijske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Rashodi za nabavu proizvedene dugotrajne imovine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Građevinski objekti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Ostali građevinski objekti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0698"/>
          <w:tab w:val="right" w:pos="12526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Nematerijalna proizvedena imovina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1B235D" w:rsidRDefault="001B235D" w:rsidP="001B235D">
      <w:pPr>
        <w:widowControl w:val="0"/>
        <w:tabs>
          <w:tab w:val="right" w:pos="735"/>
          <w:tab w:val="left" w:pos="1200"/>
          <w:tab w:val="right" w:pos="14354"/>
        </w:tabs>
        <w:autoSpaceDE w:val="0"/>
        <w:autoSpaceDN w:val="0"/>
        <w:adjustRightInd w:val="0"/>
        <w:spacing w:before="33" w:after="0" w:line="240" w:lineRule="auto"/>
        <w:rPr>
          <w:rFonts w:ascii="Tahoma" w:hAnsi="Tahoma" w:cs="Tahoma"/>
          <w:color w:val="00000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4264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Ostala nematerijalna proizvedena imovina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ahoma" w:hAnsi="Tahoma" w:cs="Tahoma"/>
          <w:color w:val="000000"/>
          <w:sz w:val="16"/>
          <w:szCs w:val="16"/>
        </w:rPr>
        <w:t>0,00</w:t>
      </w:r>
    </w:p>
    <w:p w:rsidR="001B235D" w:rsidRDefault="001B235D" w:rsidP="001B235D">
      <w:pPr>
        <w:widowControl w:val="0"/>
        <w:tabs>
          <w:tab w:val="left" w:pos="1200"/>
          <w:tab w:val="right" w:pos="10698"/>
          <w:tab w:val="right" w:pos="12526"/>
          <w:tab w:val="right" w:pos="14354"/>
          <w:tab w:val="right" w:pos="15470"/>
        </w:tabs>
        <w:autoSpaceDE w:val="0"/>
        <w:autoSpaceDN w:val="0"/>
        <w:adjustRightInd w:val="0"/>
        <w:spacing w:before="93" w:after="0" w:line="240" w:lineRule="auto"/>
        <w:rPr>
          <w:rFonts w:ascii="Times New Roman" w:hAnsi="Times New Roman"/>
          <w:b/>
          <w:bCs/>
          <w:color w:val="000000"/>
          <w:sz w:val="30"/>
          <w:szCs w:val="3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24"/>
          <w:szCs w:val="24"/>
        </w:rPr>
        <w:t>UKUPNO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24"/>
          <w:szCs w:val="24"/>
        </w:rPr>
        <w:t>5.061.378,00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24"/>
          <w:szCs w:val="24"/>
        </w:rPr>
        <w:t>5.061.378,00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24"/>
          <w:szCs w:val="24"/>
        </w:rPr>
        <w:t>4.307.286,16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24"/>
          <w:szCs w:val="24"/>
        </w:rPr>
        <w:t>85,10%</w:t>
      </w:r>
    </w:p>
    <w:p w:rsidR="001B235D" w:rsidRDefault="00B97C6D" w:rsidP="00B97C6D">
      <w:pPr>
        <w:widowControl w:val="0"/>
        <w:tabs>
          <w:tab w:val="center" w:pos="5272"/>
        </w:tabs>
        <w:autoSpaceDE w:val="0"/>
        <w:autoSpaceDN w:val="0"/>
        <w:adjustRightInd w:val="0"/>
        <w:spacing w:before="283"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  <w:r>
        <w:rPr>
          <w:rFonts w:ascii="Times New Roman" w:hAnsi="Times New Roman"/>
          <w:b/>
          <w:sz w:val="24"/>
          <w:szCs w:val="24"/>
        </w:rPr>
        <w:lastRenderedPageBreak/>
        <w:t>Članak 6.</w:t>
      </w:r>
    </w:p>
    <w:p w:rsidR="00B97C6D" w:rsidRDefault="00B97C6D" w:rsidP="00B97C6D">
      <w:pPr>
        <w:widowControl w:val="0"/>
        <w:tabs>
          <w:tab w:val="center" w:pos="5272"/>
        </w:tabs>
        <w:autoSpaceDE w:val="0"/>
        <w:autoSpaceDN w:val="0"/>
        <w:adjustRightInd w:val="0"/>
        <w:spacing w:before="283"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Godišnji obračun proračuna Općine Ernestinovo za 2014. godinu objavit će se u „Službenom glasniku“ Općine Ernestinovo.</w:t>
      </w:r>
    </w:p>
    <w:p w:rsidR="00B97C6D" w:rsidRDefault="00B97C6D" w:rsidP="00B97C6D">
      <w:pPr>
        <w:widowControl w:val="0"/>
        <w:tabs>
          <w:tab w:val="center" w:pos="5272"/>
        </w:tabs>
        <w:autoSpaceDE w:val="0"/>
        <w:autoSpaceDN w:val="0"/>
        <w:adjustRightInd w:val="0"/>
        <w:spacing w:before="283"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KLASA: 400-06/15-03/2</w:t>
      </w:r>
    </w:p>
    <w:p w:rsidR="00B97C6D" w:rsidRDefault="00B97C6D" w:rsidP="00B97C6D">
      <w:pPr>
        <w:widowControl w:val="0"/>
        <w:tabs>
          <w:tab w:val="center" w:pos="5272"/>
        </w:tabs>
        <w:autoSpaceDE w:val="0"/>
        <w:autoSpaceDN w:val="0"/>
        <w:adjustRightInd w:val="0"/>
        <w:spacing w:before="283"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URBROJ: 2158/04-15-1</w:t>
      </w:r>
    </w:p>
    <w:p w:rsidR="00B97C6D" w:rsidRDefault="00B97C6D" w:rsidP="00B97C6D">
      <w:pPr>
        <w:widowControl w:val="0"/>
        <w:tabs>
          <w:tab w:val="center" w:pos="5272"/>
        </w:tabs>
        <w:autoSpaceDE w:val="0"/>
        <w:autoSpaceDN w:val="0"/>
        <w:adjustRightInd w:val="0"/>
        <w:spacing w:before="283"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Ernestinovo, 28. svibnja 2015.</w:t>
      </w:r>
    </w:p>
    <w:p w:rsidR="00B97C6D" w:rsidRDefault="00B97C6D" w:rsidP="00B97C6D">
      <w:pPr>
        <w:widowControl w:val="0"/>
        <w:tabs>
          <w:tab w:val="center" w:pos="5272"/>
        </w:tabs>
        <w:autoSpaceDE w:val="0"/>
        <w:autoSpaceDN w:val="0"/>
        <w:adjustRightInd w:val="0"/>
        <w:spacing w:before="283" w:after="0" w:line="240" w:lineRule="auto"/>
        <w:ind w:left="504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Predsjednik</w:t>
      </w:r>
    </w:p>
    <w:p w:rsidR="00B97C6D" w:rsidRDefault="00B97C6D" w:rsidP="00B97C6D">
      <w:pPr>
        <w:widowControl w:val="0"/>
        <w:tabs>
          <w:tab w:val="center" w:pos="5272"/>
        </w:tabs>
        <w:autoSpaceDE w:val="0"/>
        <w:autoSpaceDN w:val="0"/>
        <w:adjustRightInd w:val="0"/>
        <w:spacing w:before="283" w:after="0" w:line="240" w:lineRule="auto"/>
        <w:ind w:left="504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Općinskog vijeća</w:t>
      </w:r>
    </w:p>
    <w:p w:rsidR="00B97C6D" w:rsidRDefault="00B97C6D" w:rsidP="00B97C6D">
      <w:pPr>
        <w:widowControl w:val="0"/>
        <w:tabs>
          <w:tab w:val="center" w:pos="5272"/>
        </w:tabs>
        <w:autoSpaceDE w:val="0"/>
        <w:autoSpaceDN w:val="0"/>
        <w:adjustRightInd w:val="0"/>
        <w:spacing w:before="283" w:after="0" w:line="240" w:lineRule="auto"/>
        <w:ind w:left="5040"/>
        <w:jc w:val="center"/>
        <w:rPr>
          <w:rFonts w:ascii="Times New Roman" w:hAnsi="Times New Roman"/>
          <w:sz w:val="24"/>
          <w:szCs w:val="24"/>
        </w:rPr>
      </w:pPr>
    </w:p>
    <w:p w:rsidR="00B97C6D" w:rsidRDefault="00B97C6D" w:rsidP="00B97C6D">
      <w:pPr>
        <w:widowControl w:val="0"/>
        <w:tabs>
          <w:tab w:val="center" w:pos="5272"/>
        </w:tabs>
        <w:autoSpaceDE w:val="0"/>
        <w:autoSpaceDN w:val="0"/>
        <w:adjustRightInd w:val="0"/>
        <w:spacing w:before="283" w:after="0" w:line="240" w:lineRule="auto"/>
        <w:ind w:left="504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Siniša </w:t>
      </w:r>
      <w:proofErr w:type="spellStart"/>
      <w:r>
        <w:rPr>
          <w:rFonts w:ascii="Times New Roman" w:hAnsi="Times New Roman"/>
          <w:sz w:val="24"/>
          <w:szCs w:val="24"/>
        </w:rPr>
        <w:t>Stražanac</w:t>
      </w:r>
      <w:proofErr w:type="spellEnd"/>
    </w:p>
    <w:p w:rsidR="00B97C6D" w:rsidRPr="00B97C6D" w:rsidRDefault="00B97C6D" w:rsidP="00B97C6D">
      <w:pPr>
        <w:widowControl w:val="0"/>
        <w:tabs>
          <w:tab w:val="center" w:pos="5272"/>
        </w:tabs>
        <w:autoSpaceDE w:val="0"/>
        <w:autoSpaceDN w:val="0"/>
        <w:adjustRightInd w:val="0"/>
        <w:spacing w:before="283"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D595D" w:rsidRPr="00003360" w:rsidRDefault="000D595D" w:rsidP="00A35E40">
      <w:pPr>
        <w:widowControl w:val="0"/>
        <w:tabs>
          <w:tab w:val="center" w:pos="5272"/>
        </w:tabs>
        <w:autoSpaceDE w:val="0"/>
        <w:autoSpaceDN w:val="0"/>
        <w:adjustRightInd w:val="0"/>
        <w:spacing w:before="283" w:after="0" w:line="240" w:lineRule="auto"/>
        <w:jc w:val="center"/>
        <w:rPr>
          <w:rFonts w:ascii="Times New Roman" w:hAnsi="Times New Roman"/>
          <w:color w:val="000000"/>
          <w:sz w:val="25"/>
          <w:szCs w:val="25"/>
        </w:rPr>
      </w:pPr>
    </w:p>
    <w:sectPr w:rsidR="000D595D" w:rsidRPr="00003360" w:rsidSect="00003360">
      <w:pgSz w:w="16838" w:h="11906" w:orient="landscape" w:code="9"/>
      <w:pgMar w:top="851" w:right="567" w:bottom="454" w:left="851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6ACD" w:rsidRDefault="002E6ACD" w:rsidP="00315BA5">
      <w:pPr>
        <w:spacing w:after="0" w:line="240" w:lineRule="auto"/>
      </w:pPr>
      <w:r>
        <w:separator/>
      </w:r>
    </w:p>
  </w:endnote>
  <w:endnote w:type="continuationSeparator" w:id="0">
    <w:p w:rsidR="002E6ACD" w:rsidRDefault="002E6ACD" w:rsidP="00315B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0192" w:rsidRDefault="00EE0192">
    <w:pPr>
      <w:pStyle w:val="Podnoje"/>
      <w:jc w:val="right"/>
    </w:pPr>
    <w:r>
      <w:fldChar w:fldCharType="begin"/>
    </w:r>
    <w:r>
      <w:instrText>PAGE   \* MERGEFORMAT</w:instrText>
    </w:r>
    <w:r>
      <w:fldChar w:fldCharType="separate"/>
    </w:r>
    <w:r w:rsidR="00780A92">
      <w:rPr>
        <w:noProof/>
      </w:rPr>
      <w:t>22</w:t>
    </w:r>
    <w:r>
      <w:fldChar w:fldCharType="end"/>
    </w:r>
  </w:p>
  <w:p w:rsidR="00EE0192" w:rsidRDefault="00EE0192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6ACD" w:rsidRDefault="002E6ACD" w:rsidP="00315BA5">
      <w:pPr>
        <w:spacing w:after="0" w:line="240" w:lineRule="auto"/>
      </w:pPr>
      <w:r>
        <w:separator/>
      </w:r>
    </w:p>
  </w:footnote>
  <w:footnote w:type="continuationSeparator" w:id="0">
    <w:p w:rsidR="002E6ACD" w:rsidRDefault="002E6ACD" w:rsidP="00315BA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embedSystemFonts/>
  <w:bordersDoNotSurroundHeader/>
  <w:bordersDoNotSurroundFooter/>
  <w:proofState w:spelling="clean"/>
  <w:doNotTrackMoves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304B3"/>
    <w:rsid w:val="00003360"/>
    <w:rsid w:val="000D595D"/>
    <w:rsid w:val="001304B3"/>
    <w:rsid w:val="00161A65"/>
    <w:rsid w:val="001B235D"/>
    <w:rsid w:val="00232713"/>
    <w:rsid w:val="002E6ACD"/>
    <w:rsid w:val="00315BA5"/>
    <w:rsid w:val="004F1CA2"/>
    <w:rsid w:val="0058730E"/>
    <w:rsid w:val="006B742B"/>
    <w:rsid w:val="00780A92"/>
    <w:rsid w:val="00906406"/>
    <w:rsid w:val="009F70ED"/>
    <w:rsid w:val="00A35E40"/>
    <w:rsid w:val="00B97C6D"/>
    <w:rsid w:val="00C41AF2"/>
    <w:rsid w:val="00CB315F"/>
    <w:rsid w:val="00D05E20"/>
    <w:rsid w:val="00E13F95"/>
    <w:rsid w:val="00E377E9"/>
    <w:rsid w:val="00EE0192"/>
    <w:rsid w:val="00F31401"/>
    <w:rsid w:val="00F57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9956687A-06ED-472A-BE9F-520539E86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E377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link w:val="Tekstbalonia"/>
    <w:uiPriority w:val="99"/>
    <w:semiHidden/>
    <w:rsid w:val="00E377E9"/>
    <w:rPr>
      <w:rFonts w:ascii="Segoe UI" w:hAnsi="Segoe UI" w:cs="Segoe UI"/>
      <w:sz w:val="18"/>
      <w:szCs w:val="18"/>
    </w:rPr>
  </w:style>
  <w:style w:type="paragraph" w:styleId="Zaglavlje">
    <w:name w:val="header"/>
    <w:basedOn w:val="Normal"/>
    <w:link w:val="ZaglavljeChar"/>
    <w:uiPriority w:val="99"/>
    <w:unhideWhenUsed/>
    <w:rsid w:val="00315BA5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link w:val="Zaglavlje"/>
    <w:uiPriority w:val="99"/>
    <w:rsid w:val="00315BA5"/>
    <w:rPr>
      <w:sz w:val="22"/>
      <w:szCs w:val="22"/>
    </w:rPr>
  </w:style>
  <w:style w:type="paragraph" w:styleId="Podnoje">
    <w:name w:val="footer"/>
    <w:basedOn w:val="Normal"/>
    <w:link w:val="PodnojeChar"/>
    <w:uiPriority w:val="99"/>
    <w:unhideWhenUsed/>
    <w:rsid w:val="00315BA5"/>
    <w:pPr>
      <w:tabs>
        <w:tab w:val="center" w:pos="4536"/>
        <w:tab w:val="right" w:pos="9072"/>
      </w:tabs>
    </w:pPr>
  </w:style>
  <w:style w:type="character" w:customStyle="1" w:styleId="PodnojeChar">
    <w:name w:val="Podnožje Char"/>
    <w:link w:val="Podnoje"/>
    <w:uiPriority w:val="99"/>
    <w:rsid w:val="00315BA5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1</Pages>
  <Words>11369</Words>
  <Characters>64807</Characters>
  <Application>Microsoft Office Word</Application>
  <DocSecurity>0</DocSecurity>
  <Lines>540</Lines>
  <Paragraphs>152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Opcina_Ernestinovo Opcinaen</dc:creator>
  <cp:keywords/>
  <dc:description/>
  <cp:lastModifiedBy>Opcina_Ernestinovo Opcinaen</cp:lastModifiedBy>
  <cp:revision>16</cp:revision>
  <cp:lastPrinted>2015-06-11T08:41:00Z</cp:lastPrinted>
  <dcterms:created xsi:type="dcterms:W3CDTF">2015-06-10T11:20:00Z</dcterms:created>
  <dcterms:modified xsi:type="dcterms:W3CDTF">2015-06-11T08:49:00Z</dcterms:modified>
</cp:coreProperties>
</file>