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3927" w14:textId="6D544B21" w:rsidR="005A6D26" w:rsidRDefault="005A6D26" w:rsidP="005A6D26">
      <w:pPr>
        <w:jc w:val="both"/>
        <w:rPr>
          <w:rFonts w:ascii="Times New Roman" w:hAnsi="Times New Roman" w:cs="Times New Roman"/>
        </w:rPr>
      </w:pPr>
      <w:r w:rsidRPr="00E32F7A">
        <w:rPr>
          <w:rFonts w:ascii="Times New Roman" w:hAnsi="Times New Roman" w:cs="Times New Roman"/>
        </w:rPr>
        <w:t>Na temelju članka 35. Zakona o lokalnoj i</w:t>
      </w:r>
      <w:r>
        <w:rPr>
          <w:rFonts w:ascii="Times New Roman" w:hAnsi="Times New Roman" w:cs="Times New Roman"/>
        </w:rPr>
        <w:t xml:space="preserve"> </w:t>
      </w:r>
      <w:r w:rsidRPr="00E32F7A">
        <w:rPr>
          <w:rFonts w:ascii="Times New Roman" w:hAnsi="Times New Roman" w:cs="Times New Roman"/>
        </w:rPr>
        <w:t>područnoj (regionalnoj) samoupravi („Narodne</w:t>
      </w:r>
      <w:r>
        <w:rPr>
          <w:rFonts w:ascii="Times New Roman" w:hAnsi="Times New Roman" w:cs="Times New Roman"/>
        </w:rPr>
        <w:t xml:space="preserve"> </w:t>
      </w:r>
      <w:r w:rsidRPr="00E32F7A">
        <w:rPr>
          <w:rFonts w:ascii="Times New Roman" w:hAnsi="Times New Roman" w:cs="Times New Roman"/>
        </w:rPr>
        <w:t>novine“ broj 33/01, 60/01, 129/05, 109/07,125/08, 36/09, 150/11, 144/12, 19/13, 137/15,</w:t>
      </w:r>
      <w:r>
        <w:rPr>
          <w:rFonts w:ascii="Times New Roman" w:hAnsi="Times New Roman" w:cs="Times New Roman"/>
        </w:rPr>
        <w:t xml:space="preserve"> </w:t>
      </w:r>
      <w:r w:rsidRPr="00E32F7A">
        <w:rPr>
          <w:rFonts w:ascii="Times New Roman" w:hAnsi="Times New Roman" w:cs="Times New Roman"/>
        </w:rPr>
        <w:t>123/17, 98/19 i 144/20 ) te članka 30. Statuta</w:t>
      </w:r>
      <w:r>
        <w:rPr>
          <w:rFonts w:ascii="Times New Roman" w:hAnsi="Times New Roman" w:cs="Times New Roman"/>
        </w:rPr>
        <w:t xml:space="preserve"> </w:t>
      </w:r>
      <w:r w:rsidRPr="00E32F7A">
        <w:rPr>
          <w:rFonts w:ascii="Times New Roman" w:hAnsi="Times New Roman" w:cs="Times New Roman"/>
        </w:rPr>
        <w:t>Općine Ernestinovo (Službeni glasnik Općine</w:t>
      </w:r>
      <w:r>
        <w:rPr>
          <w:rFonts w:ascii="Times New Roman" w:hAnsi="Times New Roman" w:cs="Times New Roman"/>
        </w:rPr>
        <w:t xml:space="preserve"> </w:t>
      </w:r>
      <w:r w:rsidRPr="00E32F7A">
        <w:rPr>
          <w:rFonts w:ascii="Times New Roman" w:hAnsi="Times New Roman" w:cs="Times New Roman"/>
        </w:rPr>
        <w:t>Ernestinovo broj 2/21 i 3/21), Općinsko vijeće</w:t>
      </w:r>
      <w:r>
        <w:rPr>
          <w:rFonts w:ascii="Times New Roman" w:hAnsi="Times New Roman" w:cs="Times New Roman"/>
        </w:rPr>
        <w:t xml:space="preserve"> </w:t>
      </w:r>
      <w:r w:rsidRPr="00E32F7A">
        <w:rPr>
          <w:rFonts w:ascii="Times New Roman" w:hAnsi="Times New Roman" w:cs="Times New Roman"/>
        </w:rPr>
        <w:t xml:space="preserve">Općine Ernestinovo na svojoj </w:t>
      </w:r>
      <w:r w:rsidR="0036677B">
        <w:rPr>
          <w:rFonts w:ascii="Times New Roman" w:hAnsi="Times New Roman" w:cs="Times New Roman"/>
        </w:rPr>
        <w:t>10</w:t>
      </w:r>
      <w:r w:rsidRPr="00E32F7A">
        <w:rPr>
          <w:rFonts w:ascii="Times New Roman" w:hAnsi="Times New Roman" w:cs="Times New Roman"/>
        </w:rPr>
        <w:t>. sjednici,</w:t>
      </w:r>
      <w:r>
        <w:rPr>
          <w:rFonts w:ascii="Times New Roman" w:hAnsi="Times New Roman" w:cs="Times New Roman"/>
        </w:rPr>
        <w:t xml:space="preserve"> </w:t>
      </w:r>
      <w:r w:rsidRPr="00E32F7A">
        <w:rPr>
          <w:rFonts w:ascii="Times New Roman" w:hAnsi="Times New Roman" w:cs="Times New Roman"/>
        </w:rPr>
        <w:t xml:space="preserve">održanoj dana </w:t>
      </w:r>
      <w:r w:rsidR="0036677B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 xml:space="preserve">. siječnja 2026. </w:t>
      </w:r>
      <w:r w:rsidRPr="00E32F7A">
        <w:rPr>
          <w:rFonts w:ascii="Times New Roman" w:hAnsi="Times New Roman" w:cs="Times New Roman"/>
        </w:rPr>
        <w:t>donijelo je</w:t>
      </w:r>
    </w:p>
    <w:p w14:paraId="59F973AB" w14:textId="77777777" w:rsidR="005A6D26" w:rsidRPr="00E32F7A" w:rsidRDefault="005A6D26" w:rsidP="005A6D26">
      <w:pPr>
        <w:jc w:val="both"/>
        <w:rPr>
          <w:rFonts w:ascii="Times New Roman" w:hAnsi="Times New Roman" w:cs="Times New Roman"/>
        </w:rPr>
      </w:pPr>
    </w:p>
    <w:p w14:paraId="51D7538B" w14:textId="77777777" w:rsidR="005A6D26" w:rsidRPr="00E32F7A" w:rsidRDefault="005A6D26" w:rsidP="005A6D26">
      <w:pPr>
        <w:jc w:val="center"/>
        <w:rPr>
          <w:rFonts w:ascii="Times New Roman" w:hAnsi="Times New Roman" w:cs="Times New Roman"/>
          <w:b/>
          <w:bCs/>
        </w:rPr>
      </w:pPr>
      <w:r w:rsidRPr="00E32F7A">
        <w:rPr>
          <w:rFonts w:ascii="Times New Roman" w:hAnsi="Times New Roman" w:cs="Times New Roman"/>
          <w:b/>
          <w:bCs/>
        </w:rPr>
        <w:t>ODLUKU</w:t>
      </w:r>
    </w:p>
    <w:p w14:paraId="4CACCEF7" w14:textId="77777777" w:rsidR="005A6D26" w:rsidRPr="00E32F7A" w:rsidRDefault="005A6D26" w:rsidP="005A6D26">
      <w:pPr>
        <w:jc w:val="center"/>
        <w:rPr>
          <w:rFonts w:ascii="Times New Roman" w:hAnsi="Times New Roman" w:cs="Times New Roman"/>
          <w:b/>
          <w:bCs/>
        </w:rPr>
      </w:pPr>
      <w:r w:rsidRPr="00E32F7A">
        <w:rPr>
          <w:rFonts w:ascii="Times New Roman" w:hAnsi="Times New Roman" w:cs="Times New Roman"/>
          <w:b/>
          <w:bCs/>
        </w:rPr>
        <w:t>O IZMJENI ODLUKE</w:t>
      </w:r>
    </w:p>
    <w:p w14:paraId="1C8CC0E9" w14:textId="77777777" w:rsidR="005A6D26" w:rsidRPr="00E32F7A" w:rsidRDefault="005A6D26" w:rsidP="005A6D26">
      <w:pPr>
        <w:jc w:val="center"/>
        <w:rPr>
          <w:rFonts w:ascii="Times New Roman" w:hAnsi="Times New Roman" w:cs="Times New Roman"/>
          <w:b/>
          <w:bCs/>
        </w:rPr>
      </w:pPr>
      <w:r w:rsidRPr="00E32F7A">
        <w:rPr>
          <w:rFonts w:ascii="Times New Roman" w:hAnsi="Times New Roman" w:cs="Times New Roman"/>
          <w:b/>
          <w:bCs/>
        </w:rPr>
        <w:t>o novčanoj pomoći za opremu novorođenog</w:t>
      </w:r>
    </w:p>
    <w:p w14:paraId="5ED162B0" w14:textId="77777777" w:rsidR="005A6D26" w:rsidRPr="00E32F7A" w:rsidRDefault="005A6D26" w:rsidP="005A6D26">
      <w:pPr>
        <w:jc w:val="center"/>
        <w:rPr>
          <w:rFonts w:ascii="Times New Roman" w:hAnsi="Times New Roman" w:cs="Times New Roman"/>
          <w:b/>
          <w:bCs/>
        </w:rPr>
      </w:pPr>
      <w:r w:rsidRPr="00E32F7A">
        <w:rPr>
          <w:rFonts w:ascii="Times New Roman" w:hAnsi="Times New Roman" w:cs="Times New Roman"/>
          <w:b/>
          <w:bCs/>
        </w:rPr>
        <w:t>djeteta</w:t>
      </w:r>
    </w:p>
    <w:p w14:paraId="21C3F50C" w14:textId="77777777" w:rsidR="005A6D26" w:rsidRPr="00E32F7A" w:rsidRDefault="005A6D26" w:rsidP="005A6D26">
      <w:pPr>
        <w:jc w:val="center"/>
        <w:rPr>
          <w:rFonts w:ascii="Times New Roman" w:hAnsi="Times New Roman" w:cs="Times New Roman"/>
        </w:rPr>
      </w:pPr>
      <w:r w:rsidRPr="00E32F7A">
        <w:rPr>
          <w:rFonts w:ascii="Times New Roman" w:hAnsi="Times New Roman" w:cs="Times New Roman"/>
        </w:rPr>
        <w:t>Članak 1.</w:t>
      </w:r>
    </w:p>
    <w:p w14:paraId="759C918B" w14:textId="77777777" w:rsidR="005A6D26" w:rsidRDefault="005A6D26" w:rsidP="005A6D26">
      <w:pPr>
        <w:jc w:val="both"/>
        <w:rPr>
          <w:rFonts w:ascii="Times New Roman" w:hAnsi="Times New Roman" w:cs="Times New Roman"/>
        </w:rPr>
      </w:pPr>
      <w:r w:rsidRPr="00E32F7A">
        <w:rPr>
          <w:rFonts w:ascii="Times New Roman" w:hAnsi="Times New Roman" w:cs="Times New Roman"/>
        </w:rPr>
        <w:t xml:space="preserve">Ovom se Odlukom mijenja </w:t>
      </w:r>
      <w:r>
        <w:rPr>
          <w:rFonts w:ascii="Times New Roman" w:hAnsi="Times New Roman" w:cs="Times New Roman"/>
        </w:rPr>
        <w:t xml:space="preserve">članak 2. </w:t>
      </w:r>
      <w:r w:rsidRPr="00E32F7A">
        <w:rPr>
          <w:rFonts w:ascii="Times New Roman" w:hAnsi="Times New Roman" w:cs="Times New Roman"/>
        </w:rPr>
        <w:t>Odluk</w:t>
      </w:r>
      <w:r>
        <w:rPr>
          <w:rFonts w:ascii="Times New Roman" w:hAnsi="Times New Roman" w:cs="Times New Roman"/>
        </w:rPr>
        <w:t>e</w:t>
      </w:r>
      <w:r w:rsidRPr="00E32F7A">
        <w:rPr>
          <w:rFonts w:ascii="Times New Roman" w:hAnsi="Times New Roman" w:cs="Times New Roman"/>
        </w:rPr>
        <w:t xml:space="preserve"> o novčanoj</w:t>
      </w:r>
      <w:r>
        <w:rPr>
          <w:rFonts w:ascii="Times New Roman" w:hAnsi="Times New Roman" w:cs="Times New Roman"/>
        </w:rPr>
        <w:t xml:space="preserve"> </w:t>
      </w:r>
      <w:r w:rsidRPr="00E32F7A">
        <w:rPr>
          <w:rFonts w:ascii="Times New Roman" w:hAnsi="Times New Roman" w:cs="Times New Roman"/>
        </w:rPr>
        <w:t>pomoći za opremu novorođenog djeteta</w:t>
      </w:r>
      <w:r>
        <w:rPr>
          <w:rFonts w:ascii="Times New Roman" w:hAnsi="Times New Roman" w:cs="Times New Roman"/>
        </w:rPr>
        <w:t xml:space="preserve"> </w:t>
      </w:r>
      <w:r w:rsidRPr="00E32F7A">
        <w:rPr>
          <w:rFonts w:ascii="Times New Roman" w:hAnsi="Times New Roman" w:cs="Times New Roman"/>
        </w:rPr>
        <w:t>(„Službeni glasnik Općine Ernestinovo“, br.1/23</w:t>
      </w:r>
      <w:r>
        <w:rPr>
          <w:rFonts w:ascii="Times New Roman" w:hAnsi="Times New Roman" w:cs="Times New Roman"/>
        </w:rPr>
        <w:t xml:space="preserve"> i 12/23, dalje: Odluka </w:t>
      </w:r>
      <w:r w:rsidRPr="00E32F7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te sada glasi: </w:t>
      </w:r>
    </w:p>
    <w:p w14:paraId="12886694" w14:textId="77777777" w:rsidR="005A6D26" w:rsidRPr="00AA4949" w:rsidRDefault="005A6D26" w:rsidP="005A6D26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Novčana pomoć iznosi:</w:t>
      </w:r>
    </w:p>
    <w:p w14:paraId="15D3F098" w14:textId="77777777" w:rsidR="005A6D26" w:rsidRPr="00AA4949" w:rsidRDefault="005A6D26" w:rsidP="005A6D2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za prvo i drugo dijete </w:t>
      </w:r>
      <w:r>
        <w:rPr>
          <w:rFonts w:ascii="Times New Roman" w:hAnsi="Times New Roman" w:cs="Times New Roman"/>
        </w:rPr>
        <w:t>500,00 eura neto</w:t>
      </w:r>
    </w:p>
    <w:p w14:paraId="7EC1ACDD" w14:textId="77777777" w:rsidR="005A6D26" w:rsidRDefault="005A6D26" w:rsidP="005A6D2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za treće i </w:t>
      </w:r>
      <w:r>
        <w:rPr>
          <w:rFonts w:ascii="Times New Roman" w:hAnsi="Times New Roman" w:cs="Times New Roman"/>
        </w:rPr>
        <w:t xml:space="preserve">četvrto </w:t>
      </w:r>
      <w:r w:rsidRPr="00AA4949">
        <w:rPr>
          <w:rFonts w:ascii="Times New Roman" w:hAnsi="Times New Roman" w:cs="Times New Roman"/>
        </w:rPr>
        <w:t xml:space="preserve">dijete </w:t>
      </w:r>
      <w:r>
        <w:rPr>
          <w:rFonts w:ascii="Times New Roman" w:hAnsi="Times New Roman" w:cs="Times New Roman"/>
        </w:rPr>
        <w:t>800,00 eura neto</w:t>
      </w:r>
    </w:p>
    <w:p w14:paraId="67119C95" w14:textId="77777777" w:rsidR="005A6D26" w:rsidRPr="00E32F7A" w:rsidRDefault="005A6D26" w:rsidP="005A6D2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peto i svako daljnje dijete 1.300,00 eura neto</w:t>
      </w:r>
    </w:p>
    <w:p w14:paraId="29B0FB8A" w14:textId="77777777" w:rsidR="005A6D26" w:rsidRDefault="005A6D26" w:rsidP="005A6D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2.</w:t>
      </w:r>
    </w:p>
    <w:p w14:paraId="05AE96D5" w14:textId="77777777" w:rsidR="005A6D26" w:rsidRDefault="005A6D26" w:rsidP="005A6D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Ostale odredbe Odluke ostaju nepromijenjene. </w:t>
      </w:r>
    </w:p>
    <w:p w14:paraId="15DD179D" w14:textId="77777777" w:rsidR="005A6D26" w:rsidRPr="00E32F7A" w:rsidRDefault="005A6D26" w:rsidP="005A6D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3.</w:t>
      </w:r>
    </w:p>
    <w:p w14:paraId="5DDF9848" w14:textId="77777777" w:rsidR="005A6D26" w:rsidRDefault="005A6D26" w:rsidP="005A6D26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Ova </w:t>
      </w:r>
      <w:r>
        <w:rPr>
          <w:rFonts w:ascii="Times New Roman" w:hAnsi="Times New Roman" w:cs="Times New Roman"/>
        </w:rPr>
        <w:t>O</w:t>
      </w:r>
      <w:r w:rsidRPr="00AA4949">
        <w:rPr>
          <w:rFonts w:ascii="Times New Roman" w:hAnsi="Times New Roman" w:cs="Times New Roman"/>
        </w:rPr>
        <w:t>dluka stupa na snagu osmog dana od dana objave u „Službenom glasniku“ Općine Ernestinovo.</w:t>
      </w:r>
    </w:p>
    <w:p w14:paraId="65E1EF7A" w14:textId="77777777" w:rsidR="005A6D26" w:rsidRDefault="005A6D26" w:rsidP="005A6D26">
      <w:pPr>
        <w:rPr>
          <w:rFonts w:ascii="Times New Roman" w:hAnsi="Times New Roman" w:cs="Times New Roman"/>
        </w:rPr>
      </w:pPr>
    </w:p>
    <w:p w14:paraId="27ACF5B0" w14:textId="77777777" w:rsidR="005A6D26" w:rsidRPr="00AA4949" w:rsidRDefault="005A6D26" w:rsidP="005A6D26">
      <w:pPr>
        <w:spacing w:after="0"/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551-06/23-07/1</w:t>
      </w:r>
    </w:p>
    <w:p w14:paraId="315A16AA" w14:textId="77777777" w:rsidR="005A6D26" w:rsidRPr="00AA4949" w:rsidRDefault="005A6D26" w:rsidP="005A6D26">
      <w:pPr>
        <w:spacing w:after="0"/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URBROJ: </w:t>
      </w:r>
      <w:r>
        <w:rPr>
          <w:rFonts w:ascii="Times New Roman" w:hAnsi="Times New Roman" w:cs="Times New Roman"/>
        </w:rPr>
        <w:t>2158-19-01-26-3</w:t>
      </w:r>
    </w:p>
    <w:p w14:paraId="6824344C" w14:textId="3CE73B9F" w:rsidR="005A6D26" w:rsidRPr="00AA4949" w:rsidRDefault="005A6D26" w:rsidP="005A6D26">
      <w:pPr>
        <w:spacing w:after="0"/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Ernestinovo, </w:t>
      </w:r>
      <w:r w:rsidR="0036677B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.siječnja 2026.</w:t>
      </w:r>
    </w:p>
    <w:p w14:paraId="4FF73ED2" w14:textId="77777777" w:rsidR="005A6D26" w:rsidRDefault="005A6D26" w:rsidP="005A6D26">
      <w:pPr>
        <w:ind w:left="2832"/>
        <w:jc w:val="center"/>
        <w:rPr>
          <w:b/>
          <w:sz w:val="21"/>
          <w:szCs w:val="21"/>
        </w:rPr>
      </w:pPr>
    </w:p>
    <w:p w14:paraId="5B31D7C1" w14:textId="77777777" w:rsidR="005A6D26" w:rsidRPr="00F26A5E" w:rsidRDefault="005A6D26" w:rsidP="005A6D26">
      <w:pPr>
        <w:tabs>
          <w:tab w:val="left" w:pos="5910"/>
        </w:tabs>
        <w:spacing w:after="0"/>
        <w:rPr>
          <w:rFonts w:ascii="Times New Roman" w:hAnsi="Times New Roman" w:cs="Times New Roman"/>
        </w:rPr>
      </w:pPr>
      <w:r>
        <w:rPr>
          <w:sz w:val="21"/>
          <w:szCs w:val="21"/>
        </w:rPr>
        <w:tab/>
      </w:r>
      <w:r w:rsidRPr="00F26A5E">
        <w:rPr>
          <w:rFonts w:ascii="Times New Roman" w:hAnsi="Times New Roman" w:cs="Times New Roman"/>
        </w:rPr>
        <w:t>Predsjednik Općinskog vijeća</w:t>
      </w:r>
    </w:p>
    <w:p w14:paraId="222EDC4F" w14:textId="1068335D" w:rsidR="005A6D26" w:rsidRDefault="005A6D26" w:rsidP="005A6D26">
      <w:pPr>
        <w:tabs>
          <w:tab w:val="left" w:pos="5910"/>
        </w:tabs>
        <w:spacing w:after="0"/>
        <w:rPr>
          <w:rFonts w:ascii="Times New Roman" w:hAnsi="Times New Roman" w:cs="Times New Roman"/>
        </w:rPr>
      </w:pPr>
      <w:r w:rsidRPr="00F26A5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Krunoslav Dragičević</w:t>
      </w:r>
      <w:r w:rsidR="001E7909">
        <w:rPr>
          <w:rFonts w:ascii="Times New Roman" w:hAnsi="Times New Roman" w:cs="Times New Roman"/>
        </w:rPr>
        <w:t>, v.r.</w:t>
      </w:r>
    </w:p>
    <w:p w14:paraId="7AC68A54" w14:textId="77777777" w:rsidR="005A6D26" w:rsidRDefault="005A6D26" w:rsidP="005A6D26">
      <w:pPr>
        <w:rPr>
          <w:rFonts w:ascii="Times New Roman" w:hAnsi="Times New Roman" w:cs="Times New Roman"/>
        </w:rPr>
      </w:pPr>
    </w:p>
    <w:p w14:paraId="0E38EC5A" w14:textId="77777777" w:rsidR="00F05F3B" w:rsidRDefault="00F05F3B"/>
    <w:sectPr w:rsidR="00F05F3B" w:rsidSect="00492E9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48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D26"/>
    <w:rsid w:val="00122ECB"/>
    <w:rsid w:val="001E7909"/>
    <w:rsid w:val="00281743"/>
    <w:rsid w:val="002E2E06"/>
    <w:rsid w:val="0036677B"/>
    <w:rsid w:val="00492E93"/>
    <w:rsid w:val="005141DF"/>
    <w:rsid w:val="00542BFC"/>
    <w:rsid w:val="0054507C"/>
    <w:rsid w:val="005A6D26"/>
    <w:rsid w:val="005B4AA4"/>
    <w:rsid w:val="00822AB1"/>
    <w:rsid w:val="00C841D3"/>
    <w:rsid w:val="00F0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10162"/>
  <w15:chartTrackingRefBased/>
  <w15:docId w15:val="{8165F746-855E-4242-BCE2-0D581885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D26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A6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6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6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6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6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6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6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6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6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6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6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6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6D2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6D2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6D2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6D2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6D2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6D2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6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6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6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6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6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6D2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6D2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6D2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6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6D2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6D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Švast</dc:creator>
  <cp:keywords/>
  <dc:description/>
  <cp:lastModifiedBy>tajnica Općina Ernestinovo</cp:lastModifiedBy>
  <cp:revision>5</cp:revision>
  <dcterms:created xsi:type="dcterms:W3CDTF">2026-01-21T07:22:00Z</dcterms:created>
  <dcterms:modified xsi:type="dcterms:W3CDTF">2026-09-30T10:20:00Z</dcterms:modified>
</cp:coreProperties>
</file>