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:rsidR="00B4702A" w:rsidRDefault="00B4702A">
      <w:pPr>
        <w:pStyle w:val="Bezproreda"/>
        <w:rPr>
          <w:sz w:val="24"/>
          <w:szCs w:val="24"/>
        </w:rPr>
      </w:pPr>
    </w:p>
    <w:p w:rsidR="005712E1" w:rsidRDefault="005712E1">
      <w:pPr>
        <w:pStyle w:val="Bezproreda"/>
        <w:rPr>
          <w:sz w:val="24"/>
          <w:szCs w:val="24"/>
        </w:rPr>
      </w:pPr>
    </w:p>
    <w:p w:rsidR="00B4702A" w:rsidRDefault="00B4702A">
      <w:pPr>
        <w:pStyle w:val="Bezproreda"/>
        <w:rPr>
          <w:sz w:val="24"/>
          <w:szCs w:val="24"/>
        </w:rPr>
      </w:pPr>
    </w:p>
    <w:p w:rsidR="005712E1" w:rsidRDefault="005712E1">
      <w:pPr>
        <w:pStyle w:val="Bezproreda"/>
        <w:rPr>
          <w:sz w:val="24"/>
          <w:szCs w:val="24"/>
        </w:rPr>
      </w:pPr>
    </w:p>
    <w:p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 xml:space="preserve">01. SIJEČNJA DO </w:t>
      </w:r>
      <w:r w:rsidR="003B29D6">
        <w:rPr>
          <w:b/>
          <w:sz w:val="24"/>
          <w:szCs w:val="24"/>
        </w:rPr>
        <w:t>30. LIPNJA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. GODINE</w:t>
      </w:r>
    </w:p>
    <w:p w:rsidR="00B4702A" w:rsidRDefault="00B4702A">
      <w:pPr>
        <w:pStyle w:val="Bezproreda"/>
        <w:jc w:val="center"/>
        <w:rPr>
          <w:b/>
          <w:sz w:val="24"/>
          <w:szCs w:val="24"/>
        </w:rPr>
      </w:pPr>
    </w:p>
    <w:p w:rsidR="005712E1" w:rsidRDefault="005712E1">
      <w:pPr>
        <w:pStyle w:val="Bezproreda"/>
        <w:jc w:val="center"/>
        <w:rPr>
          <w:b/>
          <w:sz w:val="24"/>
          <w:szCs w:val="24"/>
        </w:rPr>
      </w:pPr>
    </w:p>
    <w:p w:rsidR="005712E1" w:rsidRDefault="005712E1">
      <w:pPr>
        <w:pStyle w:val="Bezproreda"/>
        <w:jc w:val="center"/>
        <w:rPr>
          <w:b/>
          <w:sz w:val="24"/>
          <w:szCs w:val="24"/>
        </w:rPr>
      </w:pPr>
    </w:p>
    <w:p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:rsidR="00B4702A" w:rsidRDefault="00B4702A">
      <w:pPr>
        <w:pStyle w:val="Bezproreda"/>
        <w:jc w:val="both"/>
        <w:rPr>
          <w:b/>
          <w:sz w:val="24"/>
          <w:szCs w:val="24"/>
        </w:rPr>
      </w:pPr>
    </w:p>
    <w:p w:rsidR="005712E1" w:rsidRDefault="005712E1">
      <w:pPr>
        <w:pStyle w:val="Bezproreda"/>
        <w:jc w:val="both"/>
        <w:rPr>
          <w:b/>
          <w:sz w:val="24"/>
          <w:szCs w:val="24"/>
        </w:rPr>
      </w:pPr>
    </w:p>
    <w:p w:rsidR="0069442C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od  01. siječnja do 3</w:t>
      </w:r>
      <w:r w:rsidR="003B29D6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="003B29D6">
        <w:rPr>
          <w:sz w:val="24"/>
          <w:szCs w:val="24"/>
        </w:rPr>
        <w:t>lipnja</w:t>
      </w:r>
      <w:r>
        <w:rPr>
          <w:sz w:val="24"/>
          <w:szCs w:val="24"/>
        </w:rPr>
        <w:t xml:space="preserve">  20</w:t>
      </w:r>
      <w:r w:rsidR="0042143B">
        <w:rPr>
          <w:sz w:val="24"/>
          <w:szCs w:val="24"/>
        </w:rPr>
        <w:t>20</w:t>
      </w:r>
      <w:r>
        <w:rPr>
          <w:sz w:val="24"/>
          <w:szCs w:val="24"/>
        </w:rPr>
        <w:t>. godine Općina je ostvari</w:t>
      </w:r>
      <w:r w:rsidR="00934CBA">
        <w:rPr>
          <w:sz w:val="24"/>
          <w:szCs w:val="24"/>
        </w:rPr>
        <w:t xml:space="preserve">la prihode u iznosu od </w:t>
      </w:r>
      <w:r w:rsidR="003B29D6">
        <w:rPr>
          <w:sz w:val="24"/>
          <w:szCs w:val="24"/>
        </w:rPr>
        <w:t>4.659.199,00</w:t>
      </w:r>
      <w:r w:rsidR="00934CBA">
        <w:rPr>
          <w:sz w:val="24"/>
          <w:szCs w:val="24"/>
        </w:rPr>
        <w:t xml:space="preserve"> kuna (AOP 629) što iznosi </w:t>
      </w:r>
      <w:r w:rsidR="003B29D6">
        <w:rPr>
          <w:sz w:val="24"/>
          <w:szCs w:val="24"/>
        </w:rPr>
        <w:t>104,5%</w:t>
      </w:r>
      <w:r>
        <w:rPr>
          <w:sz w:val="24"/>
          <w:szCs w:val="24"/>
        </w:rPr>
        <w:t xml:space="preserve">  u odnosu na isto razdoblje prethodne godine.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69442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Blag</w:t>
      </w:r>
      <w:r w:rsidR="003B29D6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3B29D6">
        <w:rPr>
          <w:sz w:val="24"/>
          <w:szCs w:val="24"/>
        </w:rPr>
        <w:t xml:space="preserve">pad </w:t>
      </w:r>
      <w:r>
        <w:rPr>
          <w:sz w:val="24"/>
          <w:szCs w:val="24"/>
        </w:rPr>
        <w:t xml:space="preserve"> prihoda vidljiv je na prihodima od poreza  (AOP 002)  što </w:t>
      </w:r>
      <w:r w:rsidR="003B29D6">
        <w:rPr>
          <w:sz w:val="24"/>
          <w:szCs w:val="24"/>
        </w:rPr>
        <w:t>je odraz situacije  izazvane COVIDOM – 19.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Kod prihoda najveće odstupanje je vidljivo na AOP-u  0</w:t>
      </w:r>
      <w:r w:rsidR="003B29D6">
        <w:rPr>
          <w:sz w:val="24"/>
          <w:szCs w:val="24"/>
        </w:rPr>
        <w:t>45</w:t>
      </w:r>
      <w:r>
        <w:rPr>
          <w:sz w:val="24"/>
          <w:szCs w:val="24"/>
        </w:rPr>
        <w:t xml:space="preserve"> (pomoći </w:t>
      </w:r>
      <w:r w:rsidR="003B29D6">
        <w:rPr>
          <w:sz w:val="24"/>
          <w:szCs w:val="24"/>
        </w:rPr>
        <w:t xml:space="preserve"> iz inozemstva  i od subjekata unutar  općeg proračuna</w:t>
      </w:r>
      <w:r>
        <w:rPr>
          <w:sz w:val="24"/>
          <w:szCs w:val="24"/>
        </w:rPr>
        <w:t>). Sredstva su nam</w:t>
      </w:r>
      <w:r w:rsidR="00934CBA">
        <w:rPr>
          <w:sz w:val="24"/>
          <w:szCs w:val="24"/>
        </w:rPr>
        <w:t>i</w:t>
      </w:r>
      <w:r>
        <w:rPr>
          <w:sz w:val="24"/>
          <w:szCs w:val="24"/>
        </w:rPr>
        <w:t xml:space="preserve">jenjena  za provođenje </w:t>
      </w:r>
      <w:r w:rsidR="0069442C">
        <w:rPr>
          <w:sz w:val="24"/>
          <w:szCs w:val="24"/>
        </w:rPr>
        <w:t xml:space="preserve"> programa kapitalnih ulaganja kao što je je izgradnja dječjeg vrtića i sanacija Galerije Petar </w:t>
      </w:r>
      <w:proofErr w:type="spellStart"/>
      <w:r w:rsidR="0069442C">
        <w:rPr>
          <w:sz w:val="24"/>
          <w:szCs w:val="24"/>
        </w:rPr>
        <w:t>Smajić</w:t>
      </w:r>
      <w:proofErr w:type="spellEnd"/>
      <w:r w:rsidR="0069442C">
        <w:rPr>
          <w:sz w:val="24"/>
          <w:szCs w:val="24"/>
        </w:rPr>
        <w:t xml:space="preserve">. Ovi programi  počeli </w:t>
      </w:r>
      <w:r w:rsidR="005D1791">
        <w:rPr>
          <w:sz w:val="24"/>
          <w:szCs w:val="24"/>
        </w:rPr>
        <w:t>su</w:t>
      </w:r>
      <w:r w:rsidR="0069442C">
        <w:rPr>
          <w:sz w:val="24"/>
          <w:szCs w:val="24"/>
        </w:rPr>
        <w:t xml:space="preserve"> </w:t>
      </w:r>
      <w:proofErr w:type="spellStart"/>
      <w:r w:rsidR="0069442C">
        <w:rPr>
          <w:sz w:val="24"/>
          <w:szCs w:val="24"/>
        </w:rPr>
        <w:t>se</w:t>
      </w:r>
      <w:proofErr w:type="spellEnd"/>
      <w:r w:rsidR="0069442C">
        <w:rPr>
          <w:sz w:val="24"/>
          <w:szCs w:val="24"/>
        </w:rPr>
        <w:t xml:space="preserve"> provoditi u drugoj polovici 2019. godine i  još traju. </w:t>
      </w:r>
      <w:r>
        <w:rPr>
          <w:sz w:val="24"/>
          <w:szCs w:val="24"/>
        </w:rPr>
        <w:t xml:space="preserve"> Također je na AOP-u 074  (prihodi od  imovine) vidljivo odstupanje, a uglavnom se odnosi na prihode od zakupa poljoprivrednog zemljišta u vlasništvu RH.</w:t>
      </w:r>
      <w:r w:rsidR="0069442C">
        <w:rPr>
          <w:sz w:val="24"/>
          <w:szCs w:val="24"/>
        </w:rPr>
        <w:t xml:space="preserve"> Poduzimaju se mjere naplate </w:t>
      </w:r>
      <w:r w:rsidR="0042143B">
        <w:rPr>
          <w:sz w:val="24"/>
          <w:szCs w:val="24"/>
        </w:rPr>
        <w:t>prihoda.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su os</w:t>
      </w:r>
      <w:r w:rsidR="00934CBA">
        <w:rPr>
          <w:sz w:val="24"/>
          <w:szCs w:val="24"/>
        </w:rPr>
        <w:t xml:space="preserve">tvareni u iznosu od </w:t>
      </w:r>
      <w:r w:rsidR="003B29D6">
        <w:rPr>
          <w:sz w:val="24"/>
          <w:szCs w:val="24"/>
        </w:rPr>
        <w:t>6.300.283,00</w:t>
      </w:r>
      <w:r w:rsidR="00934CBA">
        <w:rPr>
          <w:sz w:val="24"/>
          <w:szCs w:val="24"/>
        </w:rPr>
        <w:t xml:space="preserve">  kuna što iznosi </w:t>
      </w:r>
      <w:r w:rsidR="003B29D6">
        <w:rPr>
          <w:sz w:val="24"/>
          <w:szCs w:val="24"/>
        </w:rPr>
        <w:t>206</w:t>
      </w:r>
      <w:r w:rsidR="0042143B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ostvareno u prethodnoj godini.  Do odstupanja je došlo najvećim dijelom na AO</w:t>
      </w:r>
      <w:r w:rsidR="0042143B">
        <w:rPr>
          <w:sz w:val="24"/>
          <w:szCs w:val="24"/>
        </w:rPr>
        <w:t>P-u 341 (rashodi za nabavu nefinancijske imovine) a vezano je za kapitalne projekte kojih u prvoj polovici prethodne godine je bilo vrlo malo.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ovom izvješta</w:t>
      </w:r>
      <w:r w:rsidR="00934CBA">
        <w:rPr>
          <w:sz w:val="24"/>
          <w:szCs w:val="24"/>
        </w:rPr>
        <w:t xml:space="preserve">jnom razdoblju ostvaren je </w:t>
      </w:r>
      <w:r w:rsidR="003B29D6">
        <w:rPr>
          <w:sz w:val="24"/>
          <w:szCs w:val="24"/>
        </w:rPr>
        <w:t>manjak</w:t>
      </w:r>
      <w:r w:rsidR="00934C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34CBA">
        <w:rPr>
          <w:sz w:val="24"/>
          <w:szCs w:val="24"/>
        </w:rPr>
        <w:t xml:space="preserve">prihoda u iznosu od </w:t>
      </w:r>
      <w:r w:rsidR="003B29D6">
        <w:rPr>
          <w:sz w:val="24"/>
          <w:szCs w:val="24"/>
        </w:rPr>
        <w:t>1.641.084,00 kune</w:t>
      </w:r>
      <w:r w:rsidR="00934CBA">
        <w:rPr>
          <w:sz w:val="24"/>
          <w:szCs w:val="24"/>
        </w:rPr>
        <w:t xml:space="preserve"> (AOP 6</w:t>
      </w:r>
      <w:r w:rsidR="0042143B">
        <w:rPr>
          <w:sz w:val="24"/>
          <w:szCs w:val="24"/>
        </w:rPr>
        <w:t>31</w:t>
      </w:r>
      <w:r>
        <w:rPr>
          <w:sz w:val="24"/>
          <w:szCs w:val="24"/>
        </w:rPr>
        <w:t xml:space="preserve">)  te sa prenesenim ukupnim viškom prihoda  iz prethodne godine u iznosu od </w:t>
      </w:r>
      <w:r w:rsidR="0042143B">
        <w:rPr>
          <w:sz w:val="24"/>
          <w:szCs w:val="24"/>
        </w:rPr>
        <w:t>2.403.432,00</w:t>
      </w:r>
      <w:r>
        <w:rPr>
          <w:sz w:val="24"/>
          <w:szCs w:val="24"/>
        </w:rPr>
        <w:t xml:space="preserve"> kune (AOP 633)   ostvaren je višak  prihoda   raspoloživ u sljedećem raz</w:t>
      </w:r>
      <w:r w:rsidR="00EB4398">
        <w:rPr>
          <w:sz w:val="24"/>
          <w:szCs w:val="24"/>
        </w:rPr>
        <w:t xml:space="preserve">doblju u iznosu od  </w:t>
      </w:r>
      <w:r w:rsidR="003B29D6">
        <w:rPr>
          <w:sz w:val="24"/>
          <w:szCs w:val="24"/>
        </w:rPr>
        <w:t>462.348,00</w:t>
      </w:r>
      <w:r>
        <w:rPr>
          <w:sz w:val="24"/>
          <w:szCs w:val="24"/>
        </w:rPr>
        <w:t xml:space="preserve">  kuna (AOP 635).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Bilješke uz obrazac OBVEZE</w:t>
      </w:r>
    </w:p>
    <w:p w:rsidR="00B4702A" w:rsidRDefault="00B4702A">
      <w:pPr>
        <w:pStyle w:val="Bezproreda"/>
        <w:jc w:val="both"/>
        <w:rPr>
          <w:b/>
          <w:sz w:val="24"/>
          <w:szCs w:val="24"/>
        </w:rPr>
      </w:pPr>
    </w:p>
    <w:p w:rsidR="005712E1" w:rsidRDefault="005712E1">
      <w:pPr>
        <w:pStyle w:val="Bezproreda"/>
        <w:jc w:val="both"/>
        <w:rPr>
          <w:b/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1F66E0">
        <w:rPr>
          <w:sz w:val="24"/>
          <w:szCs w:val="24"/>
        </w:rPr>
        <w:t>6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20</w:t>
      </w:r>
      <w:r w:rsidR="00EB4398">
        <w:rPr>
          <w:sz w:val="24"/>
          <w:szCs w:val="24"/>
        </w:rPr>
        <w:t xml:space="preserve">. godine  iznosi </w:t>
      </w:r>
      <w:r w:rsidR="001F66E0">
        <w:rPr>
          <w:sz w:val="24"/>
          <w:szCs w:val="24"/>
        </w:rPr>
        <w:t xml:space="preserve">1.117.501,00 </w:t>
      </w:r>
      <w:r>
        <w:rPr>
          <w:sz w:val="24"/>
          <w:szCs w:val="24"/>
        </w:rPr>
        <w:t>kun</w:t>
      </w:r>
      <w:r w:rsidR="001F66E0">
        <w:rPr>
          <w:sz w:val="24"/>
          <w:szCs w:val="24"/>
        </w:rPr>
        <w:t>6</w:t>
      </w:r>
      <w:r>
        <w:rPr>
          <w:sz w:val="24"/>
          <w:szCs w:val="24"/>
        </w:rPr>
        <w:t xml:space="preserve"> (AOP 036). </w:t>
      </w:r>
      <w:r w:rsidR="00EB4398">
        <w:rPr>
          <w:sz w:val="24"/>
          <w:szCs w:val="24"/>
        </w:rPr>
        <w:t xml:space="preserve">Od toga su dospjele </w:t>
      </w:r>
      <w:r w:rsidR="001F66E0">
        <w:rPr>
          <w:sz w:val="24"/>
          <w:szCs w:val="24"/>
        </w:rPr>
        <w:t>71,00</w:t>
      </w:r>
      <w:r>
        <w:rPr>
          <w:sz w:val="24"/>
          <w:szCs w:val="24"/>
        </w:rPr>
        <w:t xml:space="preserve"> kuna te su podmirenje do sastavljana ovog izvješća. Nedo</w:t>
      </w:r>
      <w:r w:rsidR="00EB4398">
        <w:rPr>
          <w:sz w:val="24"/>
          <w:szCs w:val="24"/>
        </w:rPr>
        <w:t xml:space="preserve">spjele  obveze iznose </w:t>
      </w:r>
      <w:r w:rsidR="001F66E0">
        <w:rPr>
          <w:sz w:val="24"/>
          <w:szCs w:val="24"/>
        </w:rPr>
        <w:t xml:space="preserve">1.117.430,00 </w:t>
      </w:r>
      <w:r w:rsidR="00B445F2">
        <w:rPr>
          <w:sz w:val="24"/>
          <w:szCs w:val="24"/>
        </w:rPr>
        <w:t xml:space="preserve"> kuna od toga </w:t>
      </w:r>
      <w:r w:rsidR="001F66E0">
        <w:rPr>
          <w:sz w:val="24"/>
          <w:szCs w:val="24"/>
        </w:rPr>
        <w:t>173.264,73</w:t>
      </w:r>
      <w:r>
        <w:rPr>
          <w:sz w:val="24"/>
          <w:szCs w:val="24"/>
        </w:rPr>
        <w:t xml:space="preserve"> kuna odnosi se na EU predujmove uplaćene za financiranje programa ZAŽELI</w:t>
      </w:r>
      <w:r w:rsidR="001F66E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Preknjiženje</w:t>
      </w:r>
      <w:proofErr w:type="spellEnd"/>
      <w:r>
        <w:rPr>
          <w:sz w:val="24"/>
          <w:szCs w:val="24"/>
        </w:rPr>
        <w:t xml:space="preserve">  predujma  na prihode vrši se po nastanku troškova vezanih uz provođenje projekta.</w:t>
      </w:r>
      <w:r w:rsidR="001F66E0">
        <w:rPr>
          <w:sz w:val="24"/>
          <w:szCs w:val="24"/>
        </w:rPr>
        <w:t xml:space="preserve"> Nadalje 725.108,00 kuna odnosi se na obveze za nefinancijsku imovinu  odnosno nedospjeli neplaćeni račun za izgradnju dječjeg vrtića te plaće za mjesec lipanj  koje dospijevaju na plaćanje u mjesecu srpnju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1F66E0">
        <w:rPr>
          <w:sz w:val="24"/>
          <w:szCs w:val="24"/>
        </w:rPr>
        <w:t>9</w:t>
      </w:r>
      <w:r w:rsidR="005712E1">
        <w:rPr>
          <w:sz w:val="24"/>
          <w:szCs w:val="24"/>
        </w:rPr>
        <w:t>. s</w:t>
      </w:r>
      <w:r w:rsidR="001F66E0">
        <w:rPr>
          <w:sz w:val="24"/>
          <w:szCs w:val="24"/>
        </w:rPr>
        <w:t>rpnja</w:t>
      </w:r>
      <w:r w:rsidR="005712E1">
        <w:rPr>
          <w:sz w:val="24"/>
          <w:szCs w:val="24"/>
        </w:rPr>
        <w:t xml:space="preserve">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20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  <w:t>Zakonski predstavnik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Marijana </w:t>
      </w:r>
      <w:proofErr w:type="spellStart"/>
      <w:r>
        <w:rPr>
          <w:sz w:val="24"/>
          <w:szCs w:val="24"/>
        </w:rPr>
        <w:t>Junušić</w:t>
      </w:r>
      <w:proofErr w:type="spellEnd"/>
    </w:p>
    <w:p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0FC2" w:rsidRDefault="00130FC2">
      <w:pPr>
        <w:spacing w:after="0" w:line="240" w:lineRule="auto"/>
      </w:pPr>
      <w:r>
        <w:separator/>
      </w:r>
    </w:p>
  </w:endnote>
  <w:endnote w:type="continuationSeparator" w:id="0">
    <w:p w:rsidR="00130FC2" w:rsidRDefault="0013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0FC2" w:rsidRDefault="00130F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30FC2" w:rsidRDefault="00130F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702A"/>
    <w:rsid w:val="00130FC2"/>
    <w:rsid w:val="001F66E0"/>
    <w:rsid w:val="003B29D6"/>
    <w:rsid w:val="0042143B"/>
    <w:rsid w:val="005712E1"/>
    <w:rsid w:val="005963CD"/>
    <w:rsid w:val="005D1791"/>
    <w:rsid w:val="0069442C"/>
    <w:rsid w:val="00934CBA"/>
    <w:rsid w:val="009F2D84"/>
    <w:rsid w:val="00AC7C86"/>
    <w:rsid w:val="00B052F3"/>
    <w:rsid w:val="00B42A67"/>
    <w:rsid w:val="00B445F2"/>
    <w:rsid w:val="00B4702A"/>
    <w:rsid w:val="00EB4398"/>
    <w:rsid w:val="00F4434F"/>
    <w:rsid w:val="00FE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EE13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7</cp:revision>
  <cp:lastPrinted>2019-04-09T04:21:00Z</cp:lastPrinted>
  <dcterms:created xsi:type="dcterms:W3CDTF">2019-07-11T07:47:00Z</dcterms:created>
  <dcterms:modified xsi:type="dcterms:W3CDTF">2020-07-10T10:31:00Z</dcterms:modified>
</cp:coreProperties>
</file>