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AA94" w14:textId="77777777" w:rsidR="00F07FCE" w:rsidRPr="00F07FCE" w:rsidRDefault="00F07FCE" w:rsidP="00F07FCE">
      <w:r w:rsidRPr="00F07FCE">
        <w:t>OPĆINA ERNESTINOVO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Razina</w:t>
      </w:r>
      <w:r w:rsidRPr="00F07FCE">
        <w:tab/>
      </w:r>
      <w:r w:rsidRPr="00F07FCE">
        <w:tab/>
      </w:r>
      <w:r w:rsidRPr="00F07FCE">
        <w:tab/>
        <w:t xml:space="preserve">  23</w:t>
      </w:r>
    </w:p>
    <w:p w14:paraId="4A63A783" w14:textId="77777777" w:rsidR="00F07FCE" w:rsidRPr="00F07FCE" w:rsidRDefault="00F07FCE" w:rsidP="00F07FCE">
      <w:r w:rsidRPr="00F07FCE">
        <w:t>ERNESTINOVO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RKP</w:t>
      </w:r>
      <w:r w:rsidRPr="00F07FCE">
        <w:tab/>
      </w:r>
      <w:r w:rsidRPr="00F07FCE">
        <w:tab/>
        <w:t xml:space="preserve">           35888</w:t>
      </w:r>
    </w:p>
    <w:p w14:paraId="6C1E2BD2" w14:textId="77777777" w:rsidR="00F07FCE" w:rsidRPr="00F07FCE" w:rsidRDefault="00F07FCE" w:rsidP="00F07FCE">
      <w:r w:rsidRPr="00F07FCE">
        <w:t>VL. NAZORA 64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Šifra djelatnosti</w:t>
      </w:r>
      <w:r w:rsidRPr="00F07FCE">
        <w:tab/>
        <w:t xml:space="preserve">              8411</w:t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Matični broj</w:t>
      </w:r>
      <w:r w:rsidRPr="00F07FCE">
        <w:tab/>
        <w:t xml:space="preserve">      02554968</w:t>
      </w:r>
    </w:p>
    <w:p w14:paraId="5C841252" w14:textId="77777777" w:rsidR="00F07FCE" w:rsidRPr="00F07FCE" w:rsidRDefault="00F07FCE" w:rsidP="00F07FCE"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>OIB</w:t>
      </w:r>
      <w:r w:rsidRPr="00F07FCE">
        <w:tab/>
      </w:r>
      <w:r w:rsidRPr="00F07FCE">
        <w:tab/>
        <w:t xml:space="preserve"> 70167232630</w:t>
      </w:r>
    </w:p>
    <w:p w14:paraId="51BFB785" w14:textId="77777777" w:rsidR="00F07FCE" w:rsidRPr="00F07FCE" w:rsidRDefault="00F07FCE" w:rsidP="00F07FCE"/>
    <w:p w14:paraId="42F03A17" w14:textId="77777777" w:rsidR="00F07FCE" w:rsidRPr="00F07FCE" w:rsidRDefault="00F07FCE" w:rsidP="00F07FCE">
      <w:pPr>
        <w:rPr>
          <w:sz w:val="26"/>
          <w:szCs w:val="26"/>
        </w:rPr>
      </w:pPr>
    </w:p>
    <w:p w14:paraId="14F156DB" w14:textId="77777777" w:rsidR="00F07FCE" w:rsidRPr="00F07FCE" w:rsidRDefault="00F07FCE" w:rsidP="00F07FCE">
      <w:pPr>
        <w:jc w:val="center"/>
        <w:rPr>
          <w:sz w:val="26"/>
          <w:szCs w:val="26"/>
        </w:rPr>
      </w:pPr>
      <w:r w:rsidRPr="00F07FCE">
        <w:rPr>
          <w:b/>
          <w:sz w:val="26"/>
          <w:szCs w:val="26"/>
        </w:rPr>
        <w:t>BILJEŠKE UZ KONSOLIDIRANO FINANCIJSKO IZVJEŠĆE</w:t>
      </w:r>
    </w:p>
    <w:p w14:paraId="099DC283" w14:textId="24AAD494" w:rsidR="00F07FCE" w:rsidRPr="00F07FCE" w:rsidRDefault="00F07FCE" w:rsidP="00F07FCE">
      <w:pPr>
        <w:jc w:val="center"/>
        <w:rPr>
          <w:b/>
          <w:sz w:val="26"/>
          <w:szCs w:val="26"/>
        </w:rPr>
      </w:pPr>
      <w:r w:rsidRPr="00F07FCE">
        <w:rPr>
          <w:b/>
          <w:sz w:val="26"/>
          <w:szCs w:val="26"/>
        </w:rPr>
        <w:t>ZA RAZDOBLJE 01. SIJEČNJA DO 31. PROSINCA 202</w:t>
      </w:r>
      <w:r w:rsidR="00832468">
        <w:rPr>
          <w:b/>
          <w:sz w:val="26"/>
          <w:szCs w:val="26"/>
        </w:rPr>
        <w:t>4</w:t>
      </w:r>
      <w:r w:rsidRPr="00F07FCE">
        <w:rPr>
          <w:b/>
          <w:sz w:val="26"/>
          <w:szCs w:val="26"/>
        </w:rPr>
        <w:t>. GODINE</w:t>
      </w:r>
    </w:p>
    <w:p w14:paraId="043BE2DA" w14:textId="77777777" w:rsidR="00F07FCE" w:rsidRPr="00F07FCE" w:rsidRDefault="00F07FCE" w:rsidP="00F07FCE">
      <w:pPr>
        <w:rPr>
          <w:b/>
        </w:rPr>
      </w:pPr>
    </w:p>
    <w:p w14:paraId="087A6EB6" w14:textId="77777777" w:rsidR="00F07FCE" w:rsidRPr="00F07FCE" w:rsidRDefault="00F07FCE" w:rsidP="00F07FCE">
      <w:pPr>
        <w:rPr>
          <w:b/>
        </w:rPr>
      </w:pPr>
    </w:p>
    <w:p w14:paraId="5BF5E15B" w14:textId="77777777" w:rsidR="00F07FCE" w:rsidRPr="00F07FCE" w:rsidRDefault="00F07FCE" w:rsidP="00F07FCE">
      <w:r w:rsidRPr="00F07FCE">
        <w:rPr>
          <w:bCs/>
        </w:rPr>
        <w:t>Dječji vrtić „Ogledalce“ osnovan je 17.09.2020. godine te je stvarno počeo sa radom 01.10.2020. Osnivač je Općina Ernestinovo te je vrtić njen proračunski korisnik</w:t>
      </w:r>
    </w:p>
    <w:p w14:paraId="02D34477" w14:textId="77777777" w:rsidR="00F07FCE" w:rsidRPr="00F07FCE" w:rsidRDefault="00F07FCE" w:rsidP="00F07FCE"/>
    <w:p w14:paraId="6CCE230B" w14:textId="77777777" w:rsidR="00F07FCE" w:rsidRPr="00F07FCE" w:rsidRDefault="00F07FCE" w:rsidP="00F07FCE">
      <w:pPr>
        <w:rPr>
          <w:sz w:val="26"/>
          <w:szCs w:val="26"/>
        </w:rPr>
      </w:pPr>
      <w:r w:rsidRPr="00F07FCE">
        <w:rPr>
          <w:b/>
          <w:sz w:val="26"/>
          <w:szCs w:val="26"/>
        </w:rPr>
        <w:t>Bilješke uz obrazac  PR-RAS</w:t>
      </w:r>
    </w:p>
    <w:p w14:paraId="54DE14BE" w14:textId="77777777" w:rsidR="00F07FCE" w:rsidRPr="00F07FCE" w:rsidRDefault="00F07FCE" w:rsidP="00F07FCE"/>
    <w:p w14:paraId="66CE96EF" w14:textId="4633DC46" w:rsidR="00F07FCE" w:rsidRPr="00EB09FF" w:rsidRDefault="00F07FCE" w:rsidP="00F07FCE">
      <w:r w:rsidRPr="00EB09FF">
        <w:t>U razdoblju od 01. siječnja do 31. prosinca 202</w:t>
      </w:r>
      <w:r w:rsidR="00677A7F" w:rsidRPr="00EB09FF">
        <w:t>4</w:t>
      </w:r>
      <w:r w:rsidRPr="00EB09FF">
        <w:t xml:space="preserve">. godine Općina je ostvarila prihode u iznosu od </w:t>
      </w:r>
      <w:r w:rsidR="00677A7F" w:rsidRPr="00EB09FF">
        <w:t>3.192.389,46</w:t>
      </w:r>
      <w:r w:rsidRPr="00EB09FF">
        <w:t xml:space="preserve"> </w:t>
      </w:r>
      <w:r w:rsidR="008E7097" w:rsidRPr="00EB09FF">
        <w:t>€</w:t>
      </w:r>
      <w:r w:rsidRPr="00EB09FF">
        <w:t xml:space="preserve"> te u odnosu na prethodnu godinu iznosi </w:t>
      </w:r>
      <w:r w:rsidR="00677A7F" w:rsidRPr="00EB09FF">
        <w:t xml:space="preserve">178,90 </w:t>
      </w:r>
      <w:r w:rsidRPr="00EB09FF">
        <w:t xml:space="preserve">% . U odnosu na financijsko izvješće razine 22  povećanje je za </w:t>
      </w:r>
      <w:r w:rsidR="00677A7F" w:rsidRPr="00EB09FF">
        <w:t>185.638,66</w:t>
      </w:r>
      <w:r w:rsidR="005D6FC0" w:rsidRPr="00EB09FF">
        <w:t xml:space="preserve"> €</w:t>
      </w:r>
      <w:r w:rsidRPr="00EB09FF">
        <w:t xml:space="preserve"> </w:t>
      </w:r>
      <w:r w:rsidR="00677A7F" w:rsidRPr="00EB09FF">
        <w:t xml:space="preserve">a </w:t>
      </w:r>
      <w:r w:rsidRPr="00EB09FF">
        <w:t>odnosi se na prihode  od sufinanciranja  rada dječjeg vrtića od strane  roditelja i jedinica lokalne samouprave ( za djecu koja su sa područja drugih općina).</w:t>
      </w:r>
    </w:p>
    <w:p w14:paraId="1E814DD4" w14:textId="01756369" w:rsidR="00F07FCE" w:rsidRPr="00EB09FF" w:rsidRDefault="00F07FCE" w:rsidP="00F07FCE">
      <w:r w:rsidRPr="00EB09FF">
        <w:t xml:space="preserve"> Od  ukupnih prihoda izuzeti su prihodi  računa 671 u iznosu od </w:t>
      </w:r>
      <w:r w:rsidR="008E7097" w:rsidRPr="00EB09FF">
        <w:t>1</w:t>
      </w:r>
      <w:r w:rsidR="00677A7F" w:rsidRPr="00EB09FF">
        <w:t>71.866,00</w:t>
      </w:r>
      <w:r w:rsidR="008E7097" w:rsidRPr="00EB09FF">
        <w:t xml:space="preserve"> €</w:t>
      </w:r>
    </w:p>
    <w:p w14:paraId="61939348" w14:textId="77777777" w:rsidR="00F07FCE" w:rsidRPr="00EB09FF" w:rsidRDefault="00F07FCE" w:rsidP="00F07FCE"/>
    <w:p w14:paraId="36713B7E" w14:textId="2A39EBF0" w:rsidR="00F07FCE" w:rsidRPr="00EB09FF" w:rsidRDefault="008E7097" w:rsidP="00F07FCE">
      <w:r w:rsidRPr="00EB09FF">
        <w:t xml:space="preserve">Ukupni rashodi iznose </w:t>
      </w:r>
      <w:r w:rsidR="00A832E7" w:rsidRPr="00EB09FF">
        <w:t>2.425.903,31</w:t>
      </w:r>
      <w:r w:rsidRPr="00EB09FF">
        <w:t xml:space="preserve"> €</w:t>
      </w:r>
      <w:r w:rsidR="00962434" w:rsidRPr="00EB09FF">
        <w:t xml:space="preserve"> (Y034)</w:t>
      </w:r>
      <w:r w:rsidR="00F07FCE" w:rsidRPr="00EB09FF">
        <w:t>.  Na ovo</w:t>
      </w:r>
      <w:r w:rsidR="00962434" w:rsidRPr="00EB09FF">
        <w:t>j šifri</w:t>
      </w:r>
      <w:r w:rsidR="00F07FCE" w:rsidRPr="00EB09FF">
        <w:t xml:space="preserve"> evidentirani su svi rashodi Općine  i proračunskog korisnika po stvarnim  troškovima  s eliminacijom  računa 367 .</w:t>
      </w:r>
    </w:p>
    <w:p w14:paraId="31042E83" w14:textId="77777777" w:rsidR="00F07FCE" w:rsidRPr="00EB09FF" w:rsidRDefault="00F07FCE" w:rsidP="00F07FCE">
      <w:r w:rsidRPr="00EB09FF">
        <w:t xml:space="preserve"> </w:t>
      </w:r>
    </w:p>
    <w:p w14:paraId="087913FC" w14:textId="77777777" w:rsidR="00F07FCE" w:rsidRPr="00EB09FF" w:rsidRDefault="00F07FCE" w:rsidP="00F07FCE">
      <w:r w:rsidRPr="00EB09FF">
        <w:t xml:space="preserve">        </w:t>
      </w:r>
    </w:p>
    <w:p w14:paraId="28006D76" w14:textId="77777777" w:rsidR="00F07FCE" w:rsidRPr="00EB09FF" w:rsidRDefault="00F07FCE" w:rsidP="00F07FCE">
      <w:pPr>
        <w:rPr>
          <w:sz w:val="26"/>
          <w:szCs w:val="26"/>
        </w:rPr>
      </w:pPr>
      <w:r w:rsidRPr="00EB09FF">
        <w:rPr>
          <w:b/>
          <w:sz w:val="26"/>
          <w:szCs w:val="26"/>
        </w:rPr>
        <w:t>Bilješke uz obrazac BILANCA</w:t>
      </w:r>
    </w:p>
    <w:p w14:paraId="33740336" w14:textId="77777777" w:rsidR="00F07FCE" w:rsidRPr="00EB09FF" w:rsidRDefault="00F07FCE" w:rsidP="00F07FCE"/>
    <w:p w14:paraId="04AC0311" w14:textId="396F0876" w:rsidR="00F07FCE" w:rsidRPr="00EB09FF" w:rsidRDefault="00F07FCE" w:rsidP="00F07FCE">
      <w:r w:rsidRPr="00EB09FF">
        <w:t>U 202</w:t>
      </w:r>
      <w:r w:rsidR="00A13830" w:rsidRPr="00EB09FF">
        <w:t>4</w:t>
      </w:r>
      <w:r w:rsidRPr="00EB09FF">
        <w:t>. godini Općina je</w:t>
      </w:r>
      <w:r w:rsidR="00092C9A" w:rsidRPr="00EB09FF">
        <w:t xml:space="preserve"> imala manjak prihoda od nefinancijske imovine u iznosu od  548.993,40 € te je rađena korekcija rezultata pa je s viškom prihoda poslovanja pokriven manjak prihoda od nefinancijske imovine. Raspoloživ</w:t>
      </w:r>
      <w:r w:rsidRPr="00EB09FF">
        <w:t xml:space="preserve"> </w:t>
      </w:r>
      <w:r w:rsidR="00D57536" w:rsidRPr="00EB09FF">
        <w:t>višak prihoda poslovanja u</w:t>
      </w:r>
      <w:r w:rsidR="00092C9A" w:rsidRPr="00EB09FF">
        <w:t xml:space="preserve"> sljedećoj godini je</w:t>
      </w:r>
      <w:r w:rsidR="00D57536" w:rsidRPr="00EB09FF">
        <w:t xml:space="preserve">  </w:t>
      </w:r>
      <w:r w:rsidR="00A13830" w:rsidRPr="00EB09FF">
        <w:t>1.</w:t>
      </w:r>
      <w:r w:rsidR="00DF0B8D" w:rsidRPr="00EB09FF">
        <w:t>154</w:t>
      </w:r>
      <w:r w:rsidR="00A13830" w:rsidRPr="00EB09FF">
        <w:t>.5</w:t>
      </w:r>
      <w:r w:rsidR="00DF0B8D" w:rsidRPr="00EB09FF">
        <w:t>98</w:t>
      </w:r>
      <w:r w:rsidR="00A13830" w:rsidRPr="00EB09FF">
        <w:t>,</w:t>
      </w:r>
      <w:r w:rsidR="00DF0B8D" w:rsidRPr="00EB09FF">
        <w:t>72</w:t>
      </w:r>
      <w:r w:rsidR="00D57536" w:rsidRPr="00EB09FF">
        <w:t xml:space="preserve"> €</w:t>
      </w:r>
      <w:r w:rsidR="00092C9A" w:rsidRPr="00EB09FF">
        <w:t>.</w:t>
      </w:r>
    </w:p>
    <w:p w14:paraId="6375EFC1" w14:textId="1DBA8A06" w:rsidR="00092C9A" w:rsidRPr="00DF0B8D" w:rsidRDefault="00092C9A" w:rsidP="00F07FCE">
      <w:pPr>
        <w:rPr>
          <w:highlight w:val="magenta"/>
        </w:rPr>
      </w:pPr>
    </w:p>
    <w:p w14:paraId="0C11B6A7" w14:textId="6D6EE6A3" w:rsidR="00F07FCE" w:rsidRPr="00EB09FF" w:rsidRDefault="00F07FCE" w:rsidP="00F07FCE">
      <w:pPr>
        <w:rPr>
          <w:bCs/>
        </w:rPr>
      </w:pPr>
      <w:r w:rsidRPr="00EB09FF">
        <w:rPr>
          <w:bCs/>
        </w:rPr>
        <w:lastRenderedPageBreak/>
        <w:t xml:space="preserve">Dječji vrtić Ogledalce je u ovom izvještajnom razdoblju ostvario višak prihoda poslovanja u iznosu od </w:t>
      </w:r>
      <w:r w:rsidR="0021255F" w:rsidRPr="00EB09FF">
        <w:rPr>
          <w:bCs/>
        </w:rPr>
        <w:t>3.453,39</w:t>
      </w:r>
      <w:r w:rsidR="00D57536" w:rsidRPr="00EB09FF">
        <w:rPr>
          <w:bCs/>
        </w:rPr>
        <w:t xml:space="preserve"> €</w:t>
      </w:r>
      <w:r w:rsidRPr="00EB09FF">
        <w:rPr>
          <w:bCs/>
        </w:rPr>
        <w:t xml:space="preserve"> i manjak prihoda od nefinancijske imovine u iznosu od </w:t>
      </w:r>
      <w:r w:rsidR="0021255F" w:rsidRPr="00EB09FF">
        <w:rPr>
          <w:bCs/>
        </w:rPr>
        <w:t>2.894,52</w:t>
      </w:r>
      <w:r w:rsidR="00D57536" w:rsidRPr="00EB09FF">
        <w:rPr>
          <w:bCs/>
        </w:rPr>
        <w:t xml:space="preserve"> €</w:t>
      </w:r>
      <w:r w:rsidRPr="00EB09FF">
        <w:rPr>
          <w:bCs/>
        </w:rPr>
        <w:t xml:space="preserve">  te </w:t>
      </w:r>
      <w:r w:rsidR="00D57536" w:rsidRPr="00EB09FF">
        <w:rPr>
          <w:bCs/>
        </w:rPr>
        <w:t>sa prenesenim viškom prihoda iz prethodne godine u iznosu od 6.</w:t>
      </w:r>
      <w:r w:rsidR="0021255F" w:rsidRPr="00EB09FF">
        <w:rPr>
          <w:bCs/>
        </w:rPr>
        <w:t>535,66</w:t>
      </w:r>
      <w:r w:rsidR="00D57536" w:rsidRPr="00EB09FF">
        <w:rPr>
          <w:bCs/>
        </w:rPr>
        <w:t xml:space="preserve"> € ukupni višak prihoda iznosi </w:t>
      </w:r>
      <w:r w:rsidR="0021255F" w:rsidRPr="00EB09FF">
        <w:rPr>
          <w:bCs/>
        </w:rPr>
        <w:t>7.094,53</w:t>
      </w:r>
      <w:r w:rsidR="00D57536" w:rsidRPr="00EB09FF">
        <w:rPr>
          <w:bCs/>
        </w:rPr>
        <w:t xml:space="preserve"> €.</w:t>
      </w:r>
    </w:p>
    <w:p w14:paraId="2DC0578B" w14:textId="39B16523" w:rsidR="00F07FCE" w:rsidRPr="00EB09FF" w:rsidRDefault="00F07FCE" w:rsidP="00F07FCE">
      <w:r w:rsidRPr="00EB09FF">
        <w:t>U 202</w:t>
      </w:r>
      <w:r w:rsidR="00555CB3" w:rsidRPr="00EB09FF">
        <w:t>4</w:t>
      </w:r>
      <w:r w:rsidRPr="00EB09FF">
        <w:t xml:space="preserve">. godini ukupni prihodi i primici (X678) </w:t>
      </w:r>
      <w:r w:rsidR="000932BD" w:rsidRPr="00EB09FF">
        <w:t>su</w:t>
      </w:r>
      <w:r w:rsidRPr="00EB09FF">
        <w:t xml:space="preserve"> </w:t>
      </w:r>
      <w:r w:rsidR="00F50DB0" w:rsidRPr="00EB09FF">
        <w:t>3.378.028,12 €</w:t>
      </w:r>
      <w:r w:rsidRPr="00EB09FF">
        <w:t xml:space="preserve"> a rashodi i izdaci (Y345) </w:t>
      </w:r>
      <w:r w:rsidR="00F50DB0" w:rsidRPr="00EB09FF">
        <w:t>2.425.903,31</w:t>
      </w:r>
      <w:r w:rsidRPr="00EB09FF">
        <w:t xml:space="preserve"> </w:t>
      </w:r>
      <w:r w:rsidR="00B3329C" w:rsidRPr="00EB09FF">
        <w:t>€</w:t>
      </w:r>
      <w:r w:rsidRPr="00EB09FF">
        <w:t xml:space="preserve"> što nas dovodi do </w:t>
      </w:r>
      <w:r w:rsidR="00B3329C" w:rsidRPr="00EB09FF">
        <w:t>viška</w:t>
      </w:r>
      <w:r w:rsidRPr="00EB09FF">
        <w:t xml:space="preserve"> prihoda od </w:t>
      </w:r>
      <w:r w:rsidR="00F50DB0" w:rsidRPr="00EB09FF">
        <w:t>952.124,81</w:t>
      </w:r>
      <w:r w:rsidR="00B3329C" w:rsidRPr="00EB09FF">
        <w:t xml:space="preserve"> €</w:t>
      </w:r>
    </w:p>
    <w:p w14:paraId="46EB2C90" w14:textId="01DF3044" w:rsidR="00F07FCE" w:rsidRPr="00EB09FF" w:rsidRDefault="00F07FCE" w:rsidP="00F07FCE">
      <w:r w:rsidRPr="00EB09FF">
        <w:t xml:space="preserve">Višak prihoda prenesi  iz prošle godine je bio </w:t>
      </w:r>
      <w:r w:rsidR="00F50DB0" w:rsidRPr="00EB09FF">
        <w:t>209.568,44</w:t>
      </w:r>
      <w:r w:rsidR="00B3329C" w:rsidRPr="00EB09FF">
        <w:t xml:space="preserve"> €</w:t>
      </w:r>
      <w:r w:rsidRPr="00EB09FF">
        <w:t xml:space="preserve"> te sada iznosi </w:t>
      </w:r>
      <w:r w:rsidR="00F50DB0" w:rsidRPr="00EB09FF">
        <w:t>1.161.693,25</w:t>
      </w:r>
      <w:r w:rsidR="00B3329C" w:rsidRPr="00EB09FF">
        <w:t xml:space="preserve"> €</w:t>
      </w:r>
      <w:r w:rsidRPr="00EB09FF">
        <w:t>.</w:t>
      </w:r>
    </w:p>
    <w:p w14:paraId="47196B93" w14:textId="77777777" w:rsidR="00F07FCE" w:rsidRPr="00EB09FF" w:rsidRDefault="00F07FCE" w:rsidP="00F07FCE"/>
    <w:p w14:paraId="3540C962" w14:textId="77777777" w:rsidR="00F07FCE" w:rsidRPr="00EB09FF" w:rsidRDefault="00F07FCE" w:rsidP="00F07FCE">
      <w:pPr>
        <w:rPr>
          <w:b/>
        </w:rPr>
      </w:pPr>
    </w:p>
    <w:p w14:paraId="117A8C6C" w14:textId="77777777" w:rsidR="00F07FCE" w:rsidRPr="00EB09FF" w:rsidRDefault="00F07FCE" w:rsidP="00F07FCE">
      <w:pPr>
        <w:rPr>
          <w:b/>
          <w:sz w:val="26"/>
          <w:szCs w:val="26"/>
        </w:rPr>
      </w:pPr>
      <w:r w:rsidRPr="00EB09FF">
        <w:rPr>
          <w:b/>
          <w:sz w:val="26"/>
          <w:szCs w:val="26"/>
        </w:rPr>
        <w:t>Bilješke uz obrazac OBVEZE</w:t>
      </w:r>
    </w:p>
    <w:p w14:paraId="2569BA37" w14:textId="77777777" w:rsidR="00F07FCE" w:rsidRPr="00EB09FF" w:rsidRDefault="00F07FCE" w:rsidP="00F07FCE"/>
    <w:p w14:paraId="6419A58C" w14:textId="2764852D" w:rsidR="00F07FCE" w:rsidRPr="00F07FCE" w:rsidRDefault="00F07FCE" w:rsidP="00F07FCE">
      <w:r w:rsidRPr="00EB09FF">
        <w:t>Stanje obveza na dan 31.12.202</w:t>
      </w:r>
      <w:r w:rsidR="006279A5" w:rsidRPr="00EB09FF">
        <w:t>3</w:t>
      </w:r>
      <w:r w:rsidRPr="00EB09FF">
        <w:t xml:space="preserve">. godine iznosi </w:t>
      </w:r>
      <w:r w:rsidR="00F50DB0" w:rsidRPr="00EB09FF">
        <w:t xml:space="preserve">96.592,02 </w:t>
      </w:r>
      <w:r w:rsidR="006279A5" w:rsidRPr="00EB09FF">
        <w:t>€</w:t>
      </w:r>
      <w:r w:rsidRPr="00EB09FF">
        <w:t xml:space="preserve"> (V006) od toga  su dospjele obveze </w:t>
      </w:r>
      <w:r w:rsidR="00F50DB0" w:rsidRPr="00EB09FF">
        <w:t>2.420,00</w:t>
      </w:r>
      <w:r w:rsidR="006279A5" w:rsidRPr="00EB09FF">
        <w:t xml:space="preserve"> €</w:t>
      </w:r>
      <w:r w:rsidRPr="00EB09FF">
        <w:t xml:space="preserve"> i nedospjele </w:t>
      </w:r>
      <w:r w:rsidR="00F50DB0" w:rsidRPr="00EB09FF">
        <w:t>94.172,02</w:t>
      </w:r>
      <w:r w:rsidR="006279A5" w:rsidRPr="00EB09FF">
        <w:t xml:space="preserve"> €.</w:t>
      </w:r>
      <w:r w:rsidRPr="00EB09FF">
        <w:t xml:space="preserve"> Kod nedospjelih obveza iznos od  </w:t>
      </w:r>
      <w:r w:rsidR="00F50DB0" w:rsidRPr="00EB09FF">
        <w:t>92.826,99</w:t>
      </w:r>
      <w:r w:rsidR="006279A5" w:rsidRPr="00EB09FF">
        <w:t xml:space="preserve"> € </w:t>
      </w:r>
      <w:r w:rsidRPr="00EB09FF">
        <w:t xml:space="preserve">odnosi se na    </w:t>
      </w:r>
      <w:r w:rsidR="006279A5" w:rsidRPr="00EB09FF">
        <w:t>obveze za rashode poslovanja</w:t>
      </w:r>
      <w:r w:rsidRPr="00EB09FF">
        <w:t xml:space="preserve">, </w:t>
      </w:r>
      <w:r w:rsidR="006279A5" w:rsidRPr="00EB09FF">
        <w:t xml:space="preserve"> 1</w:t>
      </w:r>
      <w:r w:rsidR="00F50DB0" w:rsidRPr="00EB09FF">
        <w:t>.211,03</w:t>
      </w:r>
      <w:r w:rsidR="006279A5" w:rsidRPr="00EB09FF">
        <w:t xml:space="preserve"> €</w:t>
      </w:r>
      <w:r w:rsidRPr="00EB09FF">
        <w:t xml:space="preserve"> su obveze za nabavu nefinancijske imovin</w:t>
      </w:r>
      <w:r w:rsidR="00F50DB0" w:rsidRPr="00EB09FF">
        <w:t>e, te 134,00 eura za međusobne obveze subjekata općeg proračuna.</w:t>
      </w:r>
    </w:p>
    <w:p w14:paraId="46F0D655" w14:textId="77777777" w:rsidR="00F07FCE" w:rsidRPr="00F07FCE" w:rsidRDefault="00F07FCE" w:rsidP="00F07FCE"/>
    <w:p w14:paraId="205B58FE" w14:textId="77777777" w:rsidR="00F07FCE" w:rsidRPr="00F07FCE" w:rsidRDefault="00F07FCE" w:rsidP="00F07FCE">
      <w:pPr>
        <w:rPr>
          <w:b/>
          <w:bCs/>
          <w:sz w:val="26"/>
          <w:szCs w:val="26"/>
        </w:rPr>
      </w:pPr>
      <w:r w:rsidRPr="00F07FCE">
        <w:rPr>
          <w:b/>
          <w:bCs/>
          <w:sz w:val="26"/>
          <w:szCs w:val="26"/>
        </w:rPr>
        <w:t>Bilješke uz obrazac RAS funkcijski</w:t>
      </w:r>
    </w:p>
    <w:p w14:paraId="6B71C124" w14:textId="77777777" w:rsidR="00F07FCE" w:rsidRPr="00F07FCE" w:rsidRDefault="00F07FCE" w:rsidP="00F07FCE">
      <w:pPr>
        <w:rPr>
          <w:b/>
          <w:bCs/>
        </w:rPr>
      </w:pPr>
    </w:p>
    <w:p w14:paraId="060B7D1D" w14:textId="53B8403E" w:rsidR="00F07FCE" w:rsidRPr="00F07FCE" w:rsidRDefault="00F07FCE" w:rsidP="00F07FCE">
      <w:r w:rsidRPr="00F07FCE">
        <w:t xml:space="preserve">U  ovom obrascu  na </w:t>
      </w:r>
      <w:r w:rsidR="002D3A54">
        <w:t>šifri 0911</w:t>
      </w:r>
      <w:r w:rsidRPr="00F07FCE">
        <w:t xml:space="preserve"> ( predškolsko obrazovanje) dodani su troškovi proračunskog korisnika u iznosu od </w:t>
      </w:r>
      <w:r w:rsidR="00F50DB0">
        <w:t>356.945,79</w:t>
      </w:r>
      <w:r w:rsidR="00FC777B">
        <w:t xml:space="preserve"> €.</w:t>
      </w:r>
    </w:p>
    <w:p w14:paraId="01CB7EE8" w14:textId="77777777" w:rsidR="00F07FCE" w:rsidRPr="00F07FCE" w:rsidRDefault="00F07FCE" w:rsidP="00F07FCE"/>
    <w:p w14:paraId="76D034B0" w14:textId="77777777" w:rsidR="00F07FCE" w:rsidRPr="00F07FCE" w:rsidRDefault="00F07FCE" w:rsidP="00F07FCE"/>
    <w:p w14:paraId="2C823CCD" w14:textId="58BDDC57" w:rsidR="00F07FCE" w:rsidRPr="00F07FCE" w:rsidRDefault="00F07FCE" w:rsidP="00F07FCE">
      <w:r w:rsidRPr="00F07FCE">
        <w:t>U Ernestinovu 2</w:t>
      </w:r>
      <w:r w:rsidR="00832468">
        <w:t>4.</w:t>
      </w:r>
      <w:r w:rsidRPr="00F07FCE">
        <w:t xml:space="preserve"> veljače 202</w:t>
      </w:r>
      <w:r w:rsidR="00832468">
        <w:t>5</w:t>
      </w:r>
      <w:r w:rsidRPr="00F07FCE">
        <w:t>. godine</w:t>
      </w:r>
    </w:p>
    <w:p w14:paraId="1B634E6E" w14:textId="77777777" w:rsidR="00F07FCE" w:rsidRPr="00F07FCE" w:rsidRDefault="00F07FCE" w:rsidP="00F07FCE"/>
    <w:p w14:paraId="4BC49027" w14:textId="77777777" w:rsidR="00F07FCE" w:rsidRPr="00F07FCE" w:rsidRDefault="00F07FCE" w:rsidP="00F07FCE"/>
    <w:p w14:paraId="4EDAF8DD" w14:textId="77777777" w:rsidR="00F07FCE" w:rsidRPr="00F07FCE" w:rsidRDefault="00F07FCE" w:rsidP="00F07FCE">
      <w:r w:rsidRPr="00F07FCE">
        <w:t>Osoba za kontaktiranje: Ivona Briški</w:t>
      </w:r>
      <w:r w:rsidRPr="00F07FCE">
        <w:tab/>
      </w:r>
      <w:r w:rsidRPr="00F07FCE">
        <w:tab/>
      </w:r>
      <w:r w:rsidRPr="00F07FCE">
        <w:tab/>
      </w:r>
      <w:r w:rsidRPr="00F07FCE">
        <w:tab/>
      </w:r>
    </w:p>
    <w:p w14:paraId="418A282D" w14:textId="77777777" w:rsidR="00F07FCE" w:rsidRPr="00F07FCE" w:rsidRDefault="00F07FCE" w:rsidP="00F07FCE">
      <w:r w:rsidRPr="00F07FCE">
        <w:t xml:space="preserve">                                                                                                                  Zakonski predstavnik</w:t>
      </w:r>
    </w:p>
    <w:p w14:paraId="6C3423C8" w14:textId="77777777" w:rsidR="00F07FCE" w:rsidRPr="00F07FCE" w:rsidRDefault="00F07FCE" w:rsidP="00F07FCE"/>
    <w:p w14:paraId="274D9CE7" w14:textId="77777777" w:rsidR="00F07FCE" w:rsidRPr="00F07FCE" w:rsidRDefault="00F07FCE" w:rsidP="00F07FCE">
      <w:r w:rsidRPr="00F07FCE">
        <w:t xml:space="preserve"> </w:t>
      </w:r>
    </w:p>
    <w:p w14:paraId="67891D76" w14:textId="77777777" w:rsidR="00F07FCE" w:rsidRPr="00F07FCE" w:rsidRDefault="00F07FCE" w:rsidP="00F07FCE"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</w:r>
      <w:r w:rsidRPr="00F07FCE">
        <w:tab/>
        <w:t xml:space="preserve">     Marijana </w:t>
      </w:r>
      <w:proofErr w:type="spellStart"/>
      <w:r w:rsidRPr="00F07FCE">
        <w:t>Junušić</w:t>
      </w:r>
      <w:proofErr w:type="spellEnd"/>
    </w:p>
    <w:p w14:paraId="123C2604" w14:textId="77777777" w:rsidR="00F07FCE" w:rsidRPr="00F07FCE" w:rsidRDefault="00F07FCE" w:rsidP="00F07FCE"/>
    <w:p w14:paraId="0290CDDB" w14:textId="77777777" w:rsidR="00CE04BD" w:rsidRDefault="00CE04BD"/>
    <w:sectPr w:rsidR="00CE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3F"/>
    <w:rsid w:val="00092C9A"/>
    <w:rsid w:val="000932BD"/>
    <w:rsid w:val="00155844"/>
    <w:rsid w:val="00177904"/>
    <w:rsid w:val="0021255F"/>
    <w:rsid w:val="002D3A54"/>
    <w:rsid w:val="00351B3F"/>
    <w:rsid w:val="00555CB3"/>
    <w:rsid w:val="005D6FC0"/>
    <w:rsid w:val="006279A5"/>
    <w:rsid w:val="00677A7F"/>
    <w:rsid w:val="006A14C5"/>
    <w:rsid w:val="00832468"/>
    <w:rsid w:val="008C3793"/>
    <w:rsid w:val="008E7097"/>
    <w:rsid w:val="00962434"/>
    <w:rsid w:val="00A13830"/>
    <w:rsid w:val="00A4486F"/>
    <w:rsid w:val="00A832E7"/>
    <w:rsid w:val="00B3329C"/>
    <w:rsid w:val="00C742C6"/>
    <w:rsid w:val="00CE04BD"/>
    <w:rsid w:val="00D57536"/>
    <w:rsid w:val="00DF0B8D"/>
    <w:rsid w:val="00E61F91"/>
    <w:rsid w:val="00EB09FF"/>
    <w:rsid w:val="00F031AD"/>
    <w:rsid w:val="00F07FCE"/>
    <w:rsid w:val="00F50DB0"/>
    <w:rsid w:val="00F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5797"/>
  <w15:chartTrackingRefBased/>
  <w15:docId w15:val="{A7517713-004D-4E91-971B-FCFAEE5C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22</cp:revision>
  <cp:lastPrinted>2024-02-26T09:16:00Z</cp:lastPrinted>
  <dcterms:created xsi:type="dcterms:W3CDTF">2024-02-26T08:46:00Z</dcterms:created>
  <dcterms:modified xsi:type="dcterms:W3CDTF">2025-02-24T12:36:00Z</dcterms:modified>
</cp:coreProperties>
</file>