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5EEB" w14:textId="49D6B421" w:rsidR="00476EE3" w:rsidRPr="00476EE3" w:rsidRDefault="00476EE3" w:rsidP="00476EE3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  <w:bookmarkStart w:id="0" w:name="_Hlk57034956"/>
      <w:r w:rsidRPr="00476EE3">
        <w:rPr>
          <w:rFonts w:eastAsia="Calibri"/>
        </w:rPr>
        <w:t xml:space="preserve">Temeljem članka 67. stavka 1. Zakona o komunalnom gospodarstvu </w:t>
      </w:r>
      <w:bookmarkStart w:id="1" w:name="_Hlk57034183"/>
      <w:r w:rsidRPr="00476EE3">
        <w:rPr>
          <w:rFonts w:eastAsia="Calibri"/>
        </w:rPr>
        <w:t>(</w:t>
      </w:r>
      <w:r>
        <w:rPr>
          <w:rFonts w:eastAsia="Calibri"/>
        </w:rPr>
        <w:t>„</w:t>
      </w:r>
      <w:r w:rsidRPr="00476EE3">
        <w:rPr>
          <w:rFonts w:eastAsia="Calibri"/>
        </w:rPr>
        <w:t>Narodne novine</w:t>
      </w:r>
      <w:r>
        <w:rPr>
          <w:rFonts w:eastAsia="Calibri"/>
        </w:rPr>
        <w:t xml:space="preserve">“, br. </w:t>
      </w:r>
      <w:r w:rsidRPr="00476EE3">
        <w:rPr>
          <w:rFonts w:eastAsia="Calibri"/>
        </w:rPr>
        <w:t xml:space="preserve"> 68/18, 110/18 i</w:t>
      </w:r>
      <w:r>
        <w:rPr>
          <w:rFonts w:eastAsia="Calibri"/>
        </w:rPr>
        <w:t xml:space="preserve"> </w:t>
      </w:r>
      <w:r w:rsidRPr="00476EE3">
        <w:rPr>
          <w:rFonts w:eastAsia="Calibri"/>
        </w:rPr>
        <w:t>32/20)</w:t>
      </w:r>
      <w:r w:rsidR="005C01D2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476EE3">
        <w:rPr>
          <w:lang w:eastAsia="hr-HR"/>
        </w:rPr>
        <w:t>članka 30. Statuta Općine Ernestinovo (</w:t>
      </w:r>
      <w:r>
        <w:rPr>
          <w:lang w:eastAsia="hr-HR"/>
        </w:rPr>
        <w:t>„</w:t>
      </w:r>
      <w:r w:rsidRPr="00476EE3">
        <w:rPr>
          <w:rFonts w:eastAsia="Calibri"/>
          <w:color w:val="000000"/>
        </w:rPr>
        <w:t>Službeni glasnik</w:t>
      </w:r>
      <w:r>
        <w:rPr>
          <w:rFonts w:eastAsia="Calibri"/>
          <w:color w:val="000000"/>
        </w:rPr>
        <w:t>“</w:t>
      </w:r>
      <w:r w:rsidRPr="00476EE3">
        <w:rPr>
          <w:rFonts w:eastAsia="Calibri"/>
          <w:color w:val="000000"/>
        </w:rPr>
        <w:t xml:space="preserve"> Općine Ernestinovo br</w:t>
      </w:r>
      <w:r>
        <w:rPr>
          <w:rFonts w:eastAsia="Calibri"/>
          <w:color w:val="000000"/>
        </w:rPr>
        <w:t>.</w:t>
      </w:r>
      <w:r w:rsidRPr="00476EE3">
        <w:rPr>
          <w:rFonts w:eastAsia="Calibri"/>
          <w:color w:val="000000"/>
        </w:rPr>
        <w:t xml:space="preserve"> 2/21 i 3/21)</w:t>
      </w:r>
      <w:bookmarkEnd w:id="1"/>
      <w:r w:rsidR="005C01D2">
        <w:rPr>
          <w:rFonts w:eastAsia="Calibri"/>
          <w:color w:val="000000"/>
        </w:rPr>
        <w:t xml:space="preserve">, te u skladu s Izvješćem o stanju u prostoru („Službeni glasnik“ Općine Ernestinovo, br. 8/20), </w:t>
      </w:r>
      <w:r w:rsidRPr="00476EE3">
        <w:rPr>
          <w:rFonts w:eastAsia="Calibri"/>
          <w:color w:val="000000"/>
        </w:rPr>
        <w:t xml:space="preserve"> </w:t>
      </w:r>
      <w:r w:rsidRPr="00476EE3">
        <w:rPr>
          <w:lang w:eastAsia="hr-HR"/>
        </w:rPr>
        <w:t xml:space="preserve">Općinsko vijeće Općine Ernestinovo na svojoj </w:t>
      </w:r>
      <w:r w:rsidR="00B50D2C">
        <w:rPr>
          <w:lang w:eastAsia="hr-HR"/>
        </w:rPr>
        <w:t>18.</w:t>
      </w:r>
      <w:r w:rsidRPr="00476EE3">
        <w:rPr>
          <w:lang w:eastAsia="hr-HR"/>
        </w:rPr>
        <w:t>sjednici održano</w:t>
      </w:r>
      <w:r w:rsidR="00953413">
        <w:rPr>
          <w:lang w:eastAsia="hr-HR"/>
        </w:rPr>
        <w:t xml:space="preserve">j dana </w:t>
      </w:r>
      <w:r w:rsidR="00B50D2C">
        <w:rPr>
          <w:lang w:eastAsia="hr-HR"/>
        </w:rPr>
        <w:t xml:space="preserve">21.prosinca </w:t>
      </w:r>
      <w:r>
        <w:rPr>
          <w:lang w:eastAsia="hr-HR"/>
        </w:rPr>
        <w:t>2022.godine, do</w:t>
      </w:r>
      <w:r w:rsidR="00B50D2C">
        <w:rPr>
          <w:lang w:eastAsia="hr-HR"/>
        </w:rPr>
        <w:t xml:space="preserve">nijelo je </w:t>
      </w:r>
      <w:r>
        <w:rPr>
          <w:lang w:eastAsia="hr-HR"/>
        </w:rPr>
        <w:t xml:space="preserve"> </w:t>
      </w:r>
    </w:p>
    <w:bookmarkEnd w:id="0"/>
    <w:p w14:paraId="4E19418D" w14:textId="77777777" w:rsidR="00476EE3" w:rsidRPr="00476EE3" w:rsidRDefault="00476EE3" w:rsidP="00476EE3">
      <w:pPr>
        <w:widowControl/>
        <w:autoSpaceDE/>
        <w:autoSpaceDN/>
        <w:spacing w:line="259" w:lineRule="auto"/>
        <w:jc w:val="center"/>
        <w:rPr>
          <w:rFonts w:eastAsia="Calibri"/>
          <w:b/>
          <w:bCs/>
        </w:rPr>
      </w:pPr>
      <w:r w:rsidRPr="00476EE3">
        <w:rPr>
          <w:rFonts w:eastAsia="Calibri"/>
          <w:b/>
          <w:bCs/>
        </w:rPr>
        <w:t>PROGRAM</w:t>
      </w:r>
    </w:p>
    <w:p w14:paraId="39F49271" w14:textId="77777777" w:rsidR="00476EE3" w:rsidRPr="00476EE3" w:rsidRDefault="00476EE3" w:rsidP="00476EE3">
      <w:pPr>
        <w:adjustRightInd w:val="0"/>
        <w:jc w:val="center"/>
        <w:rPr>
          <w:b/>
          <w:lang w:eastAsia="hr-HR"/>
        </w:rPr>
      </w:pPr>
      <w:r w:rsidRPr="00476EE3">
        <w:rPr>
          <w:b/>
          <w:lang w:eastAsia="hr-HR"/>
        </w:rPr>
        <w:t>građenja komunalne infrastrukture</w:t>
      </w:r>
    </w:p>
    <w:p w14:paraId="76A2D92E" w14:textId="77777777" w:rsidR="00476EE3" w:rsidRPr="00476EE3" w:rsidRDefault="00476EE3" w:rsidP="00476EE3">
      <w:pPr>
        <w:adjustRightInd w:val="0"/>
        <w:jc w:val="center"/>
        <w:rPr>
          <w:b/>
          <w:lang w:eastAsia="hr-HR"/>
        </w:rPr>
      </w:pPr>
      <w:r w:rsidRPr="00476EE3">
        <w:rPr>
          <w:b/>
          <w:lang w:eastAsia="hr-HR"/>
        </w:rPr>
        <w:t>Općine Ernestinovo za 2023. godinu</w:t>
      </w:r>
    </w:p>
    <w:p w14:paraId="6072BBA3" w14:textId="77777777" w:rsidR="00476EE3" w:rsidRPr="00476EE3" w:rsidRDefault="00476EE3" w:rsidP="00476EE3">
      <w:pPr>
        <w:adjustRightInd w:val="0"/>
        <w:jc w:val="center"/>
        <w:rPr>
          <w:b/>
          <w:lang w:eastAsia="hr-HR"/>
        </w:rPr>
      </w:pPr>
    </w:p>
    <w:p w14:paraId="2C9534DB" w14:textId="77777777" w:rsidR="00476EE3" w:rsidRPr="00476EE3" w:rsidRDefault="00476EE3" w:rsidP="00476EE3">
      <w:pPr>
        <w:widowControl/>
        <w:autoSpaceDE/>
        <w:autoSpaceDN/>
        <w:spacing w:line="259" w:lineRule="auto"/>
        <w:jc w:val="center"/>
        <w:rPr>
          <w:rFonts w:eastAsia="Calibri"/>
          <w:b/>
          <w:bCs/>
        </w:rPr>
      </w:pPr>
    </w:p>
    <w:p w14:paraId="42888851" w14:textId="77777777" w:rsidR="00962B07" w:rsidRDefault="00476EE3" w:rsidP="00962B07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</w:rPr>
      </w:pPr>
      <w:r w:rsidRPr="00962B07">
        <w:rPr>
          <w:rFonts w:eastAsia="Calibri"/>
          <w:b/>
          <w:bCs/>
        </w:rPr>
        <w:t>Članak 1.</w:t>
      </w:r>
    </w:p>
    <w:p w14:paraId="35EFB59E" w14:textId="01918565" w:rsidR="00476EE3" w:rsidRPr="00962B07" w:rsidRDefault="00476EE3" w:rsidP="0062359F">
      <w:pPr>
        <w:widowControl/>
        <w:autoSpaceDE/>
        <w:autoSpaceDN/>
        <w:spacing w:after="160" w:line="259" w:lineRule="auto"/>
        <w:rPr>
          <w:rFonts w:eastAsia="Calibri"/>
          <w:b/>
          <w:bCs/>
        </w:rPr>
      </w:pPr>
      <w:r w:rsidRPr="00476EE3">
        <w:rPr>
          <w:rFonts w:eastAsia="Calibri"/>
        </w:rPr>
        <w:t>Ovim programom utvrđuje se komunalna infrastruktura koj</w:t>
      </w:r>
      <w:r w:rsidR="0062359F">
        <w:rPr>
          <w:rFonts w:eastAsia="Calibri"/>
        </w:rPr>
        <w:t>a</w:t>
      </w:r>
      <w:r w:rsidRPr="00476EE3">
        <w:rPr>
          <w:rFonts w:eastAsia="Calibri"/>
        </w:rPr>
        <w:t xml:space="preserve"> će se graditi u 2023. godini, sukladno odredbama Zakona o komunalnom gospodarstvu (</w:t>
      </w:r>
      <w:r>
        <w:rPr>
          <w:rFonts w:eastAsia="Calibri"/>
        </w:rPr>
        <w:t>„</w:t>
      </w:r>
      <w:r w:rsidRPr="00476EE3">
        <w:rPr>
          <w:rFonts w:eastAsia="Calibri"/>
        </w:rPr>
        <w:t>Narodne novine</w:t>
      </w:r>
      <w:r>
        <w:rPr>
          <w:rFonts w:eastAsia="Calibri"/>
        </w:rPr>
        <w:t>“</w:t>
      </w:r>
      <w:r w:rsidRPr="00476EE3">
        <w:rPr>
          <w:rFonts w:eastAsia="Calibri"/>
        </w:rPr>
        <w:t xml:space="preserve"> broj 68/18, 110/18 i 32/20).</w:t>
      </w:r>
    </w:p>
    <w:p w14:paraId="481736B4" w14:textId="77777777" w:rsidR="00476EE3" w:rsidRPr="00962B07" w:rsidRDefault="00476EE3" w:rsidP="00476EE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</w:rPr>
      </w:pPr>
      <w:r w:rsidRPr="00962B07">
        <w:rPr>
          <w:rFonts w:eastAsia="Calibri"/>
          <w:b/>
          <w:bCs/>
        </w:rPr>
        <w:t>Članak 2.</w:t>
      </w:r>
    </w:p>
    <w:p w14:paraId="3D9A7C18" w14:textId="77777777" w:rsidR="00476EE3" w:rsidRPr="00476EE3" w:rsidRDefault="00476EE3" w:rsidP="00476EE3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  <w:r w:rsidRPr="00476EE3">
        <w:rPr>
          <w:rFonts w:eastAsia="Calibri"/>
        </w:rPr>
        <w:t>Program građenja komunalne infrastrukture izrađuje se i donosi u skladu s izvješćem o stanju u prostoru, potrebama uređenja zemljišta planiranog prostornim planom i planom razvojnih programa koji se donose na temelju posebnih propisa.</w:t>
      </w:r>
    </w:p>
    <w:p w14:paraId="6A97835A" w14:textId="77777777" w:rsidR="00476EE3" w:rsidRPr="00962B07" w:rsidRDefault="00476EE3" w:rsidP="00476EE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</w:rPr>
      </w:pPr>
      <w:r w:rsidRPr="00962B07">
        <w:rPr>
          <w:rFonts w:eastAsia="Calibri"/>
          <w:b/>
          <w:bCs/>
        </w:rPr>
        <w:t>Članak 3.</w:t>
      </w:r>
    </w:p>
    <w:p w14:paraId="5196FD58" w14:textId="77777777" w:rsidR="00476EE3" w:rsidRPr="00476EE3" w:rsidRDefault="00476EE3" w:rsidP="00476EE3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  <w:r w:rsidRPr="00476EE3">
        <w:rPr>
          <w:rFonts w:eastAsia="Calibri"/>
        </w:rPr>
        <w:t>Financiranje građenja i održavanja komunalne infrastrukture sukladno članku 75. Zakona o komunalnom gospodarstvu financira se sredstvima:</w:t>
      </w:r>
    </w:p>
    <w:p w14:paraId="2881F728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- komunalnog doprinosa;</w:t>
      </w:r>
    </w:p>
    <w:p w14:paraId="1CF3795F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- komunalne naknade;</w:t>
      </w:r>
    </w:p>
    <w:p w14:paraId="4384020F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- iz cijene komunalne usluge;</w:t>
      </w:r>
    </w:p>
    <w:p w14:paraId="3A4FDD67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- iz naknade za koncesiju;</w:t>
      </w:r>
    </w:p>
    <w:p w14:paraId="24ED9E19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- iz proračuna jedinice lokalne samouprave;</w:t>
      </w:r>
    </w:p>
    <w:p w14:paraId="4AD6EB37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- fondova Europske unije;</w:t>
      </w:r>
    </w:p>
    <w:p w14:paraId="320A776C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- iz ugovora, naknada i drugih izvora propisanih posebnim zakonom i</w:t>
      </w:r>
    </w:p>
    <w:p w14:paraId="569426ED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- donacija.</w:t>
      </w:r>
    </w:p>
    <w:p w14:paraId="0CA630E3" w14:textId="77777777" w:rsidR="00476EE3" w:rsidRPr="00962B07" w:rsidRDefault="00476EE3" w:rsidP="00476EE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</w:rPr>
      </w:pPr>
      <w:r w:rsidRPr="00962B07">
        <w:rPr>
          <w:rFonts w:eastAsia="Calibri"/>
          <w:b/>
          <w:bCs/>
        </w:rPr>
        <w:t>Članak 4.</w:t>
      </w:r>
    </w:p>
    <w:p w14:paraId="5EAE1F53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  <w:r w:rsidRPr="00476EE3">
        <w:rPr>
          <w:rFonts w:eastAsia="Calibri"/>
        </w:rPr>
        <w:t>Programom iz stavka 1. ovoga članka određuju se:</w:t>
      </w:r>
    </w:p>
    <w:p w14:paraId="58F48918" w14:textId="77777777" w:rsidR="00476EE3" w:rsidRPr="00476EE3" w:rsidRDefault="00476EE3" w:rsidP="00476EE3">
      <w:pPr>
        <w:widowControl/>
        <w:autoSpaceDE/>
        <w:autoSpaceDN/>
        <w:spacing w:line="259" w:lineRule="auto"/>
        <w:jc w:val="both"/>
        <w:rPr>
          <w:rFonts w:eastAsia="Calibri"/>
        </w:rPr>
      </w:pPr>
      <w:r w:rsidRPr="00476EE3">
        <w:rPr>
          <w:rFonts w:eastAsia="Calibri"/>
        </w:rPr>
        <w:t>1. građevine komunalne infrastrukture koje će se graditi radi uređenja neuređenih dijelova građevinskog područja,</w:t>
      </w:r>
    </w:p>
    <w:p w14:paraId="383C44AC" w14:textId="77777777" w:rsidR="00476EE3" w:rsidRPr="00476EE3" w:rsidRDefault="00476EE3" w:rsidP="00476EE3">
      <w:pPr>
        <w:widowControl/>
        <w:autoSpaceDE/>
        <w:autoSpaceDN/>
        <w:spacing w:line="259" w:lineRule="auto"/>
        <w:jc w:val="both"/>
        <w:rPr>
          <w:rFonts w:eastAsia="Calibri"/>
        </w:rPr>
      </w:pPr>
      <w:r w:rsidRPr="00476EE3">
        <w:rPr>
          <w:rFonts w:eastAsia="Calibri"/>
        </w:rPr>
        <w:t>2. građevine komunalne infrastrukture koje će se graditi u uređenim dijelovima građevinskog područja</w:t>
      </w:r>
    </w:p>
    <w:p w14:paraId="7B2343FC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3. građevine komunalne infrastrukture koje će se graditi izvan građevinskog područja</w:t>
      </w:r>
    </w:p>
    <w:p w14:paraId="12F42205" w14:textId="77777777" w:rsidR="00476EE3" w:rsidRPr="00476EE3" w:rsidRDefault="00476EE3" w:rsidP="00476EE3">
      <w:pPr>
        <w:widowControl/>
        <w:autoSpaceDE/>
        <w:autoSpaceDN/>
        <w:spacing w:line="259" w:lineRule="auto"/>
        <w:jc w:val="both"/>
        <w:rPr>
          <w:rFonts w:eastAsia="Calibri"/>
        </w:rPr>
      </w:pPr>
      <w:r w:rsidRPr="00476EE3">
        <w:rPr>
          <w:rFonts w:eastAsia="Calibri"/>
        </w:rPr>
        <w:t>4. postojeće građevine komunalne infrastrukture koje će se rekonstruirati i način rekonstrukcije</w:t>
      </w:r>
    </w:p>
    <w:p w14:paraId="3AC9DCE1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5. građevine komunalne infrastrukture koje će se uklanjati.</w:t>
      </w:r>
    </w:p>
    <w:p w14:paraId="6D2B6D04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</w:p>
    <w:p w14:paraId="36022505" w14:textId="77777777" w:rsidR="00476EE3" w:rsidRPr="00962B07" w:rsidRDefault="00476EE3" w:rsidP="00476EE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</w:rPr>
      </w:pPr>
      <w:r w:rsidRPr="00962B07">
        <w:rPr>
          <w:rFonts w:eastAsia="Calibri"/>
          <w:b/>
          <w:bCs/>
        </w:rPr>
        <w:t>Članak 5.</w:t>
      </w:r>
    </w:p>
    <w:p w14:paraId="0B530052" w14:textId="77777777" w:rsidR="00476EE3" w:rsidRPr="00476EE3" w:rsidRDefault="00476EE3" w:rsidP="00476EE3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  <w:r w:rsidRPr="00476EE3">
        <w:rPr>
          <w:rFonts w:eastAsia="Calibri"/>
        </w:rPr>
        <w:t>Program građenja komunalne infrastrukture za 2023. godinu sadrži procjenu troškova projektiranja, revizije, građenja, provedbe stručnog nadzora građenja i provedbe vođenja projekta građenja komunalne infrastrukture s naznakom izvora njihova financiranja.</w:t>
      </w:r>
    </w:p>
    <w:p w14:paraId="0A3FF28E" w14:textId="77777777" w:rsidR="00476EE3" w:rsidRPr="00476EE3" w:rsidRDefault="00476EE3" w:rsidP="00476EE3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</w:p>
    <w:p w14:paraId="5248DDDE" w14:textId="77777777" w:rsidR="00476EE3" w:rsidRPr="00476EE3" w:rsidRDefault="00476EE3" w:rsidP="00476EE3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</w:rPr>
      </w:pPr>
      <w:r w:rsidRPr="00476EE3">
        <w:rPr>
          <w:rFonts w:eastAsia="Calibri"/>
          <w:b/>
          <w:bCs/>
        </w:rPr>
        <w:t>OPIS POSLOVA S PROCJENOM TROŠKOVA PROJEKTIRANJA, REVIZIJE, GRAĐENJA, PROVEDBE STRUČNOG NADZORA GRAĐENJA I PROVEDBE VOĐENJA PROJEKTA GRAĐENJA KOMUNALNE INFRASTRUKTURE U 2023.</w:t>
      </w:r>
    </w:p>
    <w:p w14:paraId="507474E6" w14:textId="77777777" w:rsidR="00476EE3" w:rsidRPr="00476EE3" w:rsidRDefault="00476EE3" w:rsidP="00476EE3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476EE3" w:rsidRPr="00476EE3" w14:paraId="2D96ADCD" w14:textId="77777777" w:rsidTr="009673CB">
        <w:tc>
          <w:tcPr>
            <w:tcW w:w="1413" w:type="dxa"/>
          </w:tcPr>
          <w:p w14:paraId="1EB580EF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Red. br.</w:t>
            </w:r>
          </w:p>
        </w:tc>
        <w:tc>
          <w:tcPr>
            <w:tcW w:w="4628" w:type="dxa"/>
          </w:tcPr>
          <w:p w14:paraId="34202173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Opis programa</w:t>
            </w:r>
          </w:p>
        </w:tc>
        <w:tc>
          <w:tcPr>
            <w:tcW w:w="3021" w:type="dxa"/>
          </w:tcPr>
          <w:p w14:paraId="4FAFFD56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Iznos</w:t>
            </w:r>
          </w:p>
        </w:tc>
      </w:tr>
      <w:tr w:rsidR="00476EE3" w:rsidRPr="00476EE3" w14:paraId="64FAFFD9" w14:textId="77777777" w:rsidTr="009673CB">
        <w:tc>
          <w:tcPr>
            <w:tcW w:w="1413" w:type="dxa"/>
          </w:tcPr>
          <w:p w14:paraId="089657FC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4628" w:type="dxa"/>
          </w:tcPr>
          <w:p w14:paraId="0ABA0F1B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JAVNE POVRŠINE</w:t>
            </w:r>
          </w:p>
        </w:tc>
        <w:tc>
          <w:tcPr>
            <w:tcW w:w="3021" w:type="dxa"/>
          </w:tcPr>
          <w:p w14:paraId="1EE226E6" w14:textId="77777777" w:rsidR="00476EE3" w:rsidRPr="00476EE3" w:rsidRDefault="00476EE3" w:rsidP="00476EE3">
            <w:pPr>
              <w:rPr>
                <w:rFonts w:eastAsia="Calibri"/>
              </w:rPr>
            </w:pPr>
          </w:p>
        </w:tc>
      </w:tr>
      <w:tr w:rsidR="00476EE3" w:rsidRPr="00476EE3" w14:paraId="4B9864CF" w14:textId="77777777" w:rsidTr="009673CB">
        <w:tc>
          <w:tcPr>
            <w:tcW w:w="1413" w:type="dxa"/>
          </w:tcPr>
          <w:p w14:paraId="0C360DD0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1.1.</w:t>
            </w:r>
          </w:p>
        </w:tc>
        <w:tc>
          <w:tcPr>
            <w:tcW w:w="4628" w:type="dxa"/>
          </w:tcPr>
          <w:p w14:paraId="10BCA035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 xml:space="preserve">Rekonstrukcija  pješačkih staza u </w:t>
            </w:r>
            <w:proofErr w:type="spellStart"/>
            <w:r w:rsidRPr="00476EE3">
              <w:rPr>
                <w:rFonts w:eastAsia="Calibri"/>
                <w:b/>
                <w:bCs/>
              </w:rPr>
              <w:t>ul.N.Š.Zrinskog</w:t>
            </w:r>
            <w:proofErr w:type="spellEnd"/>
            <w:r w:rsidRPr="00476EE3">
              <w:rPr>
                <w:rFonts w:eastAsia="Calibri"/>
                <w:b/>
                <w:bCs/>
              </w:rPr>
              <w:t xml:space="preserve"> u Ernestinovu</w:t>
            </w:r>
          </w:p>
        </w:tc>
        <w:tc>
          <w:tcPr>
            <w:tcW w:w="3021" w:type="dxa"/>
          </w:tcPr>
          <w:p w14:paraId="2F5ADB36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100.205,72 €</w:t>
            </w:r>
          </w:p>
        </w:tc>
      </w:tr>
      <w:tr w:rsidR="00476EE3" w:rsidRPr="00476EE3" w14:paraId="66CDD221" w14:textId="77777777" w:rsidTr="009673CB">
        <w:tc>
          <w:tcPr>
            <w:tcW w:w="1413" w:type="dxa"/>
          </w:tcPr>
          <w:p w14:paraId="306029E6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1.1.1</w:t>
            </w:r>
          </w:p>
        </w:tc>
        <w:tc>
          <w:tcPr>
            <w:tcW w:w="4628" w:type="dxa"/>
          </w:tcPr>
          <w:p w14:paraId="74342814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Stručni nadzor radova</w:t>
            </w:r>
          </w:p>
        </w:tc>
        <w:tc>
          <w:tcPr>
            <w:tcW w:w="3021" w:type="dxa"/>
          </w:tcPr>
          <w:p w14:paraId="0FF28B11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40.000,00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61BCED84" w14:textId="77777777" w:rsidTr="009673CB">
        <w:tc>
          <w:tcPr>
            <w:tcW w:w="1413" w:type="dxa"/>
          </w:tcPr>
          <w:p w14:paraId="01033CB8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1.1.2.</w:t>
            </w:r>
          </w:p>
        </w:tc>
        <w:tc>
          <w:tcPr>
            <w:tcW w:w="4628" w:type="dxa"/>
          </w:tcPr>
          <w:p w14:paraId="743D1491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Projektiranje, radovi i provedba rekonstrukcije</w:t>
            </w:r>
          </w:p>
        </w:tc>
        <w:tc>
          <w:tcPr>
            <w:tcW w:w="3021" w:type="dxa"/>
          </w:tcPr>
          <w:p w14:paraId="664AE195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 xml:space="preserve">60.205,72 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6A7685B6" w14:textId="77777777" w:rsidTr="009673CB">
        <w:tc>
          <w:tcPr>
            <w:tcW w:w="1413" w:type="dxa"/>
          </w:tcPr>
          <w:p w14:paraId="27F0B95F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lastRenderedPageBreak/>
              <w:t>1.2.</w:t>
            </w:r>
          </w:p>
        </w:tc>
        <w:tc>
          <w:tcPr>
            <w:tcW w:w="4628" w:type="dxa"/>
          </w:tcPr>
          <w:p w14:paraId="590431E0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Izgradnja pješačkih staza u središtu naselja Ernestinovo</w:t>
            </w:r>
          </w:p>
        </w:tc>
        <w:tc>
          <w:tcPr>
            <w:tcW w:w="3021" w:type="dxa"/>
          </w:tcPr>
          <w:p w14:paraId="10FA3957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46.452,98€</w:t>
            </w:r>
          </w:p>
        </w:tc>
      </w:tr>
      <w:tr w:rsidR="00476EE3" w:rsidRPr="00476EE3" w14:paraId="40AA4F85" w14:textId="77777777" w:rsidTr="009673CB">
        <w:tc>
          <w:tcPr>
            <w:tcW w:w="1413" w:type="dxa"/>
          </w:tcPr>
          <w:p w14:paraId="5FF47F6A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1.2.1.</w:t>
            </w:r>
          </w:p>
        </w:tc>
        <w:tc>
          <w:tcPr>
            <w:tcW w:w="4628" w:type="dxa"/>
          </w:tcPr>
          <w:p w14:paraId="41C8FFB7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 xml:space="preserve">Projektiranje, </w:t>
            </w:r>
            <w:proofErr w:type="spellStart"/>
            <w:r w:rsidRPr="00476EE3">
              <w:rPr>
                <w:rFonts w:eastAsia="Calibri"/>
              </w:rPr>
              <w:t>radovia</w:t>
            </w:r>
            <w:proofErr w:type="spellEnd"/>
            <w:r w:rsidRPr="00476EE3">
              <w:rPr>
                <w:rFonts w:eastAsia="Calibri"/>
              </w:rPr>
              <w:t xml:space="preserve"> i provedba rekonstrukcije</w:t>
            </w:r>
          </w:p>
        </w:tc>
        <w:tc>
          <w:tcPr>
            <w:tcW w:w="3021" w:type="dxa"/>
          </w:tcPr>
          <w:p w14:paraId="5706F322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 xml:space="preserve">                36.452,98 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762A6AA9" w14:textId="77777777" w:rsidTr="009673CB">
        <w:tc>
          <w:tcPr>
            <w:tcW w:w="1413" w:type="dxa"/>
          </w:tcPr>
          <w:p w14:paraId="60B977EF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1.2.2.</w:t>
            </w:r>
          </w:p>
        </w:tc>
        <w:tc>
          <w:tcPr>
            <w:tcW w:w="4628" w:type="dxa"/>
          </w:tcPr>
          <w:p w14:paraId="463AE4C4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Stručni nadzor radova</w:t>
            </w:r>
          </w:p>
        </w:tc>
        <w:tc>
          <w:tcPr>
            <w:tcW w:w="3021" w:type="dxa"/>
          </w:tcPr>
          <w:p w14:paraId="5C66FDFB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10.000,00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668693FE" w14:textId="77777777" w:rsidTr="009673CB">
        <w:tc>
          <w:tcPr>
            <w:tcW w:w="1413" w:type="dxa"/>
          </w:tcPr>
          <w:p w14:paraId="544AC57D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 xml:space="preserve">1.3. </w:t>
            </w:r>
          </w:p>
        </w:tc>
        <w:tc>
          <w:tcPr>
            <w:tcW w:w="4628" w:type="dxa"/>
          </w:tcPr>
          <w:p w14:paraId="53871C0F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Izgradnja biciklističke infrastrukture u Laslovu</w:t>
            </w:r>
          </w:p>
        </w:tc>
        <w:tc>
          <w:tcPr>
            <w:tcW w:w="3021" w:type="dxa"/>
          </w:tcPr>
          <w:p w14:paraId="014C4884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398.168,42€</w:t>
            </w:r>
          </w:p>
        </w:tc>
      </w:tr>
      <w:tr w:rsidR="00476EE3" w:rsidRPr="00476EE3" w14:paraId="0768F8C4" w14:textId="77777777" w:rsidTr="009673CB">
        <w:tc>
          <w:tcPr>
            <w:tcW w:w="1413" w:type="dxa"/>
          </w:tcPr>
          <w:p w14:paraId="53E85F46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1.3.1.</w:t>
            </w:r>
          </w:p>
        </w:tc>
        <w:tc>
          <w:tcPr>
            <w:tcW w:w="4628" w:type="dxa"/>
          </w:tcPr>
          <w:p w14:paraId="149BEA3B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Projektiranje, radovi i provedba rekonstrukcije</w:t>
            </w:r>
          </w:p>
        </w:tc>
        <w:tc>
          <w:tcPr>
            <w:tcW w:w="3021" w:type="dxa"/>
          </w:tcPr>
          <w:p w14:paraId="3C759F31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348.168,42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1A8049E3" w14:textId="77777777" w:rsidTr="009673CB">
        <w:tc>
          <w:tcPr>
            <w:tcW w:w="1413" w:type="dxa"/>
          </w:tcPr>
          <w:p w14:paraId="611C2223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1.3.2.</w:t>
            </w:r>
          </w:p>
        </w:tc>
        <w:tc>
          <w:tcPr>
            <w:tcW w:w="4628" w:type="dxa"/>
          </w:tcPr>
          <w:p w14:paraId="0F5675A1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Stručni nadzor radova</w:t>
            </w:r>
          </w:p>
        </w:tc>
        <w:tc>
          <w:tcPr>
            <w:tcW w:w="3021" w:type="dxa"/>
          </w:tcPr>
          <w:p w14:paraId="02EB5DF6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50.000,00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08E15AE2" w14:textId="77777777" w:rsidTr="009673CB">
        <w:tc>
          <w:tcPr>
            <w:tcW w:w="1413" w:type="dxa"/>
          </w:tcPr>
          <w:p w14:paraId="469F40B0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1.4.</w:t>
            </w:r>
          </w:p>
        </w:tc>
        <w:tc>
          <w:tcPr>
            <w:tcW w:w="4628" w:type="dxa"/>
          </w:tcPr>
          <w:p w14:paraId="66818BC2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  <w:b/>
                <w:bCs/>
              </w:rPr>
              <w:t>Rekonstrukcija pješačkih centar Ernestinova</w:t>
            </w:r>
          </w:p>
        </w:tc>
        <w:tc>
          <w:tcPr>
            <w:tcW w:w="3021" w:type="dxa"/>
          </w:tcPr>
          <w:p w14:paraId="12DB79EE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72.997,54€</w:t>
            </w:r>
          </w:p>
        </w:tc>
      </w:tr>
      <w:tr w:rsidR="00476EE3" w:rsidRPr="00476EE3" w14:paraId="1D40C1C0" w14:textId="77777777" w:rsidTr="009673CB">
        <w:tc>
          <w:tcPr>
            <w:tcW w:w="1413" w:type="dxa"/>
          </w:tcPr>
          <w:p w14:paraId="48684527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1.4.1.</w:t>
            </w:r>
          </w:p>
        </w:tc>
        <w:tc>
          <w:tcPr>
            <w:tcW w:w="4628" w:type="dxa"/>
          </w:tcPr>
          <w:p w14:paraId="6331B3B8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Projektiranje, radovi i provedba rekonstrukcije</w:t>
            </w:r>
          </w:p>
        </w:tc>
        <w:tc>
          <w:tcPr>
            <w:tcW w:w="3021" w:type="dxa"/>
          </w:tcPr>
          <w:p w14:paraId="04C88FC9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39.816,84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1DA193EF" w14:textId="77777777" w:rsidTr="009673CB">
        <w:tc>
          <w:tcPr>
            <w:tcW w:w="1413" w:type="dxa"/>
          </w:tcPr>
          <w:p w14:paraId="5855B146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1.4.2.</w:t>
            </w:r>
          </w:p>
        </w:tc>
        <w:tc>
          <w:tcPr>
            <w:tcW w:w="4628" w:type="dxa"/>
          </w:tcPr>
          <w:p w14:paraId="6A7EB20E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Stručni nadzor radova</w:t>
            </w:r>
          </w:p>
        </w:tc>
        <w:tc>
          <w:tcPr>
            <w:tcW w:w="3021" w:type="dxa"/>
          </w:tcPr>
          <w:p w14:paraId="1981A4F2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33.180,70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426C3F8E" w14:textId="77777777" w:rsidTr="009673CB">
        <w:tc>
          <w:tcPr>
            <w:tcW w:w="1413" w:type="dxa"/>
          </w:tcPr>
          <w:p w14:paraId="5AB4FE41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1.5.</w:t>
            </w:r>
          </w:p>
        </w:tc>
        <w:tc>
          <w:tcPr>
            <w:tcW w:w="4628" w:type="dxa"/>
          </w:tcPr>
          <w:p w14:paraId="6C8AF9EC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  <w:b/>
                <w:bCs/>
              </w:rPr>
              <w:t>Rekonstrukcija pješačkih staza Frankopanska ulica</w:t>
            </w:r>
          </w:p>
        </w:tc>
        <w:tc>
          <w:tcPr>
            <w:tcW w:w="3021" w:type="dxa"/>
          </w:tcPr>
          <w:p w14:paraId="2AA2CBAC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71.670,31€</w:t>
            </w:r>
          </w:p>
        </w:tc>
      </w:tr>
      <w:tr w:rsidR="00476EE3" w:rsidRPr="00476EE3" w14:paraId="56A3D201" w14:textId="77777777" w:rsidTr="009673CB">
        <w:tc>
          <w:tcPr>
            <w:tcW w:w="1413" w:type="dxa"/>
          </w:tcPr>
          <w:p w14:paraId="4DCEFBA8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1.5.1.</w:t>
            </w:r>
          </w:p>
        </w:tc>
        <w:tc>
          <w:tcPr>
            <w:tcW w:w="4628" w:type="dxa"/>
          </w:tcPr>
          <w:p w14:paraId="18994A67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Projektiranje, radovi i provedba rekonstrukcije</w:t>
            </w:r>
          </w:p>
        </w:tc>
        <w:tc>
          <w:tcPr>
            <w:tcW w:w="3021" w:type="dxa"/>
          </w:tcPr>
          <w:p w14:paraId="4BC81A3F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51.670,31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7B9F2557" w14:textId="77777777" w:rsidTr="009673CB">
        <w:tc>
          <w:tcPr>
            <w:tcW w:w="1413" w:type="dxa"/>
          </w:tcPr>
          <w:p w14:paraId="65BC5883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1.5.2.</w:t>
            </w:r>
          </w:p>
        </w:tc>
        <w:tc>
          <w:tcPr>
            <w:tcW w:w="4628" w:type="dxa"/>
          </w:tcPr>
          <w:p w14:paraId="059C85DD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Stručni nadzor radova</w:t>
            </w:r>
          </w:p>
        </w:tc>
        <w:tc>
          <w:tcPr>
            <w:tcW w:w="3021" w:type="dxa"/>
          </w:tcPr>
          <w:p w14:paraId="60C834D1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20.000,00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188727EB" w14:textId="77777777" w:rsidTr="009673CB">
        <w:tc>
          <w:tcPr>
            <w:tcW w:w="1413" w:type="dxa"/>
          </w:tcPr>
          <w:p w14:paraId="23687EA2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1.6.</w:t>
            </w:r>
          </w:p>
        </w:tc>
        <w:tc>
          <w:tcPr>
            <w:tcW w:w="4628" w:type="dxa"/>
          </w:tcPr>
          <w:p w14:paraId="7ACEC26C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Uređenje prometne površine-zona škole</w:t>
            </w:r>
          </w:p>
        </w:tc>
        <w:tc>
          <w:tcPr>
            <w:tcW w:w="3021" w:type="dxa"/>
          </w:tcPr>
          <w:p w14:paraId="6905A490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274.570,31€</w:t>
            </w:r>
          </w:p>
        </w:tc>
      </w:tr>
      <w:tr w:rsidR="00476EE3" w:rsidRPr="00476EE3" w14:paraId="0572C384" w14:textId="77777777" w:rsidTr="009673CB">
        <w:tc>
          <w:tcPr>
            <w:tcW w:w="1413" w:type="dxa"/>
          </w:tcPr>
          <w:p w14:paraId="141322AA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1.6.1</w:t>
            </w:r>
          </w:p>
        </w:tc>
        <w:tc>
          <w:tcPr>
            <w:tcW w:w="4628" w:type="dxa"/>
          </w:tcPr>
          <w:p w14:paraId="3D258164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Projektiranje, radovi i provedba uređenja</w:t>
            </w:r>
          </w:p>
        </w:tc>
        <w:tc>
          <w:tcPr>
            <w:tcW w:w="3021" w:type="dxa"/>
          </w:tcPr>
          <w:p w14:paraId="62E1A48E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205.720,35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3437710F" w14:textId="77777777" w:rsidTr="009673CB">
        <w:tc>
          <w:tcPr>
            <w:tcW w:w="1413" w:type="dxa"/>
          </w:tcPr>
          <w:p w14:paraId="1EC34FF5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1.6.2.</w:t>
            </w:r>
          </w:p>
        </w:tc>
        <w:tc>
          <w:tcPr>
            <w:tcW w:w="4628" w:type="dxa"/>
          </w:tcPr>
          <w:p w14:paraId="45DF3BE7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Stručni nadzor radova</w:t>
            </w:r>
          </w:p>
        </w:tc>
        <w:tc>
          <w:tcPr>
            <w:tcW w:w="3021" w:type="dxa"/>
          </w:tcPr>
          <w:p w14:paraId="2009D4DA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68.849,96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4E6097F7" w14:textId="77777777" w:rsidTr="009673CB">
        <w:tc>
          <w:tcPr>
            <w:tcW w:w="1413" w:type="dxa"/>
          </w:tcPr>
          <w:p w14:paraId="4DF91953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1.7.</w:t>
            </w:r>
          </w:p>
        </w:tc>
        <w:tc>
          <w:tcPr>
            <w:tcW w:w="4628" w:type="dxa"/>
          </w:tcPr>
          <w:p w14:paraId="684D6CED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 xml:space="preserve">Izgradnja mosta na rijeci Vuki </w:t>
            </w:r>
          </w:p>
        </w:tc>
        <w:tc>
          <w:tcPr>
            <w:tcW w:w="3021" w:type="dxa"/>
          </w:tcPr>
          <w:p w14:paraId="7D58AFE3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491.074,39€</w:t>
            </w:r>
          </w:p>
        </w:tc>
      </w:tr>
      <w:tr w:rsidR="00476EE3" w:rsidRPr="00476EE3" w14:paraId="6AE59BFB" w14:textId="77777777" w:rsidTr="009673CB">
        <w:tc>
          <w:tcPr>
            <w:tcW w:w="1413" w:type="dxa"/>
          </w:tcPr>
          <w:p w14:paraId="6AB2CC59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1.7.1.</w:t>
            </w:r>
          </w:p>
        </w:tc>
        <w:tc>
          <w:tcPr>
            <w:tcW w:w="4628" w:type="dxa"/>
          </w:tcPr>
          <w:p w14:paraId="68566891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Projektiranje, radovi i provedba uređenja</w:t>
            </w:r>
          </w:p>
        </w:tc>
        <w:tc>
          <w:tcPr>
            <w:tcW w:w="3021" w:type="dxa"/>
          </w:tcPr>
          <w:p w14:paraId="55F674A4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410.000,00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42FF1CF9" w14:textId="77777777" w:rsidTr="009673CB">
        <w:tc>
          <w:tcPr>
            <w:tcW w:w="1413" w:type="dxa"/>
          </w:tcPr>
          <w:p w14:paraId="059DD550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1.7.2</w:t>
            </w:r>
          </w:p>
        </w:tc>
        <w:tc>
          <w:tcPr>
            <w:tcW w:w="4628" w:type="dxa"/>
          </w:tcPr>
          <w:p w14:paraId="130D0B8C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Stručni nadzor radova</w:t>
            </w:r>
          </w:p>
        </w:tc>
        <w:tc>
          <w:tcPr>
            <w:tcW w:w="3021" w:type="dxa"/>
          </w:tcPr>
          <w:p w14:paraId="7680B726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81.074,39</w:t>
            </w:r>
            <w:r w:rsidRPr="00476EE3">
              <w:rPr>
                <w:lang w:eastAsia="hr-HR"/>
              </w:rPr>
              <w:t>€</w:t>
            </w:r>
          </w:p>
        </w:tc>
      </w:tr>
      <w:tr w:rsidR="00476EE3" w:rsidRPr="00476EE3" w14:paraId="47DC2291" w14:textId="77777777" w:rsidTr="009673CB">
        <w:tc>
          <w:tcPr>
            <w:tcW w:w="1413" w:type="dxa"/>
          </w:tcPr>
          <w:p w14:paraId="50075326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UKUPNO</w:t>
            </w:r>
          </w:p>
        </w:tc>
        <w:tc>
          <w:tcPr>
            <w:tcW w:w="4628" w:type="dxa"/>
          </w:tcPr>
          <w:p w14:paraId="440DB8B7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</w:p>
        </w:tc>
        <w:tc>
          <w:tcPr>
            <w:tcW w:w="3021" w:type="dxa"/>
          </w:tcPr>
          <w:p w14:paraId="5D740B23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1.455.139,67€</w:t>
            </w:r>
          </w:p>
        </w:tc>
      </w:tr>
    </w:tbl>
    <w:p w14:paraId="6327013F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6A67AF4B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  <w:b/>
          <w:bCs/>
        </w:rPr>
      </w:pPr>
      <w:r w:rsidRPr="00476EE3">
        <w:rPr>
          <w:rFonts w:eastAsia="Calibri"/>
          <w:b/>
          <w:bCs/>
        </w:rPr>
        <w:t>II. IZVORI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4"/>
        <w:gridCol w:w="3017"/>
      </w:tblGrid>
      <w:tr w:rsidR="00476EE3" w:rsidRPr="00476EE3" w14:paraId="15250BD2" w14:textId="77777777" w:rsidTr="009673CB">
        <w:tc>
          <w:tcPr>
            <w:tcW w:w="1271" w:type="dxa"/>
          </w:tcPr>
          <w:p w14:paraId="26BCAF2F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Red.br.</w:t>
            </w:r>
          </w:p>
        </w:tc>
        <w:tc>
          <w:tcPr>
            <w:tcW w:w="4774" w:type="dxa"/>
          </w:tcPr>
          <w:p w14:paraId="2F9956DF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Izvor financiranja</w:t>
            </w:r>
          </w:p>
        </w:tc>
        <w:tc>
          <w:tcPr>
            <w:tcW w:w="3017" w:type="dxa"/>
          </w:tcPr>
          <w:p w14:paraId="28A676B7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Iznos</w:t>
            </w:r>
          </w:p>
        </w:tc>
      </w:tr>
      <w:tr w:rsidR="00476EE3" w:rsidRPr="00476EE3" w14:paraId="4110D9FB" w14:textId="77777777" w:rsidTr="009673CB">
        <w:tc>
          <w:tcPr>
            <w:tcW w:w="1271" w:type="dxa"/>
          </w:tcPr>
          <w:p w14:paraId="494339C0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  <w:b/>
                <w:bCs/>
              </w:rPr>
              <w:t>1</w:t>
            </w:r>
            <w:r w:rsidRPr="00476EE3">
              <w:rPr>
                <w:rFonts w:eastAsia="Calibri"/>
              </w:rPr>
              <w:t xml:space="preserve">. </w:t>
            </w:r>
          </w:p>
        </w:tc>
        <w:tc>
          <w:tcPr>
            <w:tcW w:w="4774" w:type="dxa"/>
          </w:tcPr>
          <w:p w14:paraId="330B5903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Pomoći iz državnog proračuna</w:t>
            </w:r>
          </w:p>
        </w:tc>
        <w:tc>
          <w:tcPr>
            <w:tcW w:w="3017" w:type="dxa"/>
          </w:tcPr>
          <w:p w14:paraId="55628EE5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66.361,40</w:t>
            </w:r>
          </w:p>
        </w:tc>
      </w:tr>
      <w:tr w:rsidR="00476EE3" w:rsidRPr="00476EE3" w14:paraId="00E4441C" w14:textId="77777777" w:rsidTr="009673CB">
        <w:tc>
          <w:tcPr>
            <w:tcW w:w="1271" w:type="dxa"/>
          </w:tcPr>
          <w:p w14:paraId="3E875683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 xml:space="preserve">     1.1.</w:t>
            </w:r>
          </w:p>
        </w:tc>
        <w:tc>
          <w:tcPr>
            <w:tcW w:w="4774" w:type="dxa"/>
          </w:tcPr>
          <w:p w14:paraId="690EC1BE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Sredstva fiskalnog izravnanja</w:t>
            </w:r>
          </w:p>
        </w:tc>
        <w:tc>
          <w:tcPr>
            <w:tcW w:w="3017" w:type="dxa"/>
          </w:tcPr>
          <w:p w14:paraId="762B9446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66.361,40</w:t>
            </w:r>
          </w:p>
        </w:tc>
      </w:tr>
      <w:tr w:rsidR="00476EE3" w:rsidRPr="00476EE3" w14:paraId="42C9A159" w14:textId="77777777" w:rsidTr="009673CB">
        <w:tc>
          <w:tcPr>
            <w:tcW w:w="1271" w:type="dxa"/>
          </w:tcPr>
          <w:p w14:paraId="50159141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4774" w:type="dxa"/>
          </w:tcPr>
          <w:p w14:paraId="66725576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Prihodi za posebne namjene</w:t>
            </w:r>
          </w:p>
        </w:tc>
        <w:tc>
          <w:tcPr>
            <w:tcW w:w="3017" w:type="dxa"/>
          </w:tcPr>
          <w:p w14:paraId="4B4575EB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180.768,46</w:t>
            </w:r>
          </w:p>
        </w:tc>
      </w:tr>
      <w:tr w:rsidR="00476EE3" w:rsidRPr="00476EE3" w14:paraId="6D625752" w14:textId="77777777" w:rsidTr="009673CB">
        <w:tc>
          <w:tcPr>
            <w:tcW w:w="1271" w:type="dxa"/>
          </w:tcPr>
          <w:p w14:paraId="4C3F992A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 xml:space="preserve">     2.1.</w:t>
            </w:r>
          </w:p>
        </w:tc>
        <w:tc>
          <w:tcPr>
            <w:tcW w:w="4774" w:type="dxa"/>
          </w:tcPr>
          <w:p w14:paraId="3EE3C530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Komunalni naknada</w:t>
            </w:r>
          </w:p>
        </w:tc>
        <w:tc>
          <w:tcPr>
            <w:tcW w:w="3017" w:type="dxa"/>
          </w:tcPr>
          <w:p w14:paraId="43108F9D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60.388,88</w:t>
            </w:r>
          </w:p>
        </w:tc>
      </w:tr>
      <w:tr w:rsidR="00476EE3" w:rsidRPr="00476EE3" w14:paraId="1A437B6B" w14:textId="77777777" w:rsidTr="009673CB">
        <w:tc>
          <w:tcPr>
            <w:tcW w:w="1271" w:type="dxa"/>
          </w:tcPr>
          <w:p w14:paraId="70BCC418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 xml:space="preserve">     2.2.</w:t>
            </w:r>
          </w:p>
        </w:tc>
        <w:tc>
          <w:tcPr>
            <w:tcW w:w="4774" w:type="dxa"/>
          </w:tcPr>
          <w:p w14:paraId="14BBCEB9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Komunalni doprinos</w:t>
            </w:r>
          </w:p>
        </w:tc>
        <w:tc>
          <w:tcPr>
            <w:tcW w:w="3017" w:type="dxa"/>
          </w:tcPr>
          <w:p w14:paraId="03F64862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6.636,14</w:t>
            </w:r>
          </w:p>
        </w:tc>
      </w:tr>
      <w:tr w:rsidR="00476EE3" w:rsidRPr="00476EE3" w14:paraId="219E11FC" w14:textId="77777777" w:rsidTr="009673CB">
        <w:tc>
          <w:tcPr>
            <w:tcW w:w="1271" w:type="dxa"/>
          </w:tcPr>
          <w:p w14:paraId="29E28AF8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 xml:space="preserve">     2.3.</w:t>
            </w:r>
          </w:p>
        </w:tc>
        <w:tc>
          <w:tcPr>
            <w:tcW w:w="4774" w:type="dxa"/>
          </w:tcPr>
          <w:p w14:paraId="72FA106D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Prihod od zakupa poljoprivrednog zemljišta</w:t>
            </w:r>
          </w:p>
        </w:tc>
        <w:tc>
          <w:tcPr>
            <w:tcW w:w="3017" w:type="dxa"/>
          </w:tcPr>
          <w:p w14:paraId="7E55189C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113.743,44</w:t>
            </w:r>
          </w:p>
        </w:tc>
      </w:tr>
      <w:tr w:rsidR="00476EE3" w:rsidRPr="00476EE3" w14:paraId="5BE7A7D4" w14:textId="77777777" w:rsidTr="009673CB">
        <w:tc>
          <w:tcPr>
            <w:tcW w:w="1271" w:type="dxa"/>
          </w:tcPr>
          <w:p w14:paraId="4824A705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 xml:space="preserve">4. </w:t>
            </w:r>
          </w:p>
        </w:tc>
        <w:tc>
          <w:tcPr>
            <w:tcW w:w="4774" w:type="dxa"/>
          </w:tcPr>
          <w:p w14:paraId="412846AE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Kapitalne pomoći</w:t>
            </w:r>
          </w:p>
        </w:tc>
        <w:tc>
          <w:tcPr>
            <w:tcW w:w="3017" w:type="dxa"/>
          </w:tcPr>
          <w:p w14:paraId="412C4F36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1.208.009,81</w:t>
            </w:r>
          </w:p>
        </w:tc>
      </w:tr>
      <w:tr w:rsidR="00476EE3" w:rsidRPr="00476EE3" w14:paraId="470280D2" w14:textId="77777777" w:rsidTr="009673CB">
        <w:tc>
          <w:tcPr>
            <w:tcW w:w="1271" w:type="dxa"/>
          </w:tcPr>
          <w:p w14:paraId="611E485B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4.1.</w:t>
            </w:r>
          </w:p>
        </w:tc>
        <w:tc>
          <w:tcPr>
            <w:tcW w:w="4774" w:type="dxa"/>
          </w:tcPr>
          <w:p w14:paraId="61CAAAD1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 xml:space="preserve">Kapitalna pomoć iz državnog proračuna </w:t>
            </w:r>
          </w:p>
        </w:tc>
        <w:tc>
          <w:tcPr>
            <w:tcW w:w="3017" w:type="dxa"/>
          </w:tcPr>
          <w:p w14:paraId="3707F303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521.428,09</w:t>
            </w:r>
          </w:p>
        </w:tc>
      </w:tr>
      <w:tr w:rsidR="00476EE3" w:rsidRPr="00476EE3" w14:paraId="4D7D4EE8" w14:textId="77777777" w:rsidTr="009673CB">
        <w:tc>
          <w:tcPr>
            <w:tcW w:w="1271" w:type="dxa"/>
          </w:tcPr>
          <w:p w14:paraId="4614E41C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4.2.</w:t>
            </w:r>
          </w:p>
        </w:tc>
        <w:tc>
          <w:tcPr>
            <w:tcW w:w="4774" w:type="dxa"/>
          </w:tcPr>
          <w:p w14:paraId="2A7FEEA0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Kapitalna pomoć iz županijskog proračuna</w:t>
            </w:r>
          </w:p>
        </w:tc>
        <w:tc>
          <w:tcPr>
            <w:tcW w:w="3017" w:type="dxa"/>
          </w:tcPr>
          <w:p w14:paraId="08F22B8C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378.260,00</w:t>
            </w:r>
          </w:p>
        </w:tc>
      </w:tr>
      <w:tr w:rsidR="00476EE3" w:rsidRPr="00476EE3" w14:paraId="3EAFB6A8" w14:textId="77777777" w:rsidTr="009673CB">
        <w:tc>
          <w:tcPr>
            <w:tcW w:w="1271" w:type="dxa"/>
          </w:tcPr>
          <w:p w14:paraId="5B490B32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>4.3.</w:t>
            </w:r>
          </w:p>
        </w:tc>
        <w:tc>
          <w:tcPr>
            <w:tcW w:w="4774" w:type="dxa"/>
          </w:tcPr>
          <w:p w14:paraId="1C3F731B" w14:textId="77777777" w:rsidR="00476EE3" w:rsidRPr="00476EE3" w:rsidRDefault="00476EE3" w:rsidP="00476EE3">
            <w:pPr>
              <w:rPr>
                <w:rFonts w:eastAsia="Calibri"/>
              </w:rPr>
            </w:pPr>
            <w:r w:rsidRPr="00476EE3">
              <w:rPr>
                <w:rFonts w:eastAsia="Calibri"/>
              </w:rPr>
              <w:t xml:space="preserve">Kapitalne pomoći iz </w:t>
            </w:r>
            <w:proofErr w:type="spellStart"/>
            <w:r w:rsidRPr="00476EE3">
              <w:rPr>
                <w:rFonts w:eastAsia="Calibri"/>
              </w:rPr>
              <w:t>eu</w:t>
            </w:r>
            <w:proofErr w:type="spellEnd"/>
            <w:r w:rsidRPr="00476EE3">
              <w:rPr>
                <w:rFonts w:eastAsia="Calibri"/>
              </w:rPr>
              <w:t xml:space="preserve"> sredstava</w:t>
            </w:r>
          </w:p>
        </w:tc>
        <w:tc>
          <w:tcPr>
            <w:tcW w:w="3017" w:type="dxa"/>
          </w:tcPr>
          <w:p w14:paraId="492F828A" w14:textId="77777777" w:rsidR="00476EE3" w:rsidRPr="00476EE3" w:rsidRDefault="00476EE3" w:rsidP="00476EE3">
            <w:pPr>
              <w:jc w:val="center"/>
              <w:rPr>
                <w:rFonts w:eastAsia="Calibri"/>
              </w:rPr>
            </w:pPr>
            <w:r w:rsidRPr="00476EE3">
              <w:rPr>
                <w:rFonts w:eastAsia="Calibri"/>
              </w:rPr>
              <w:t>308.321,72</w:t>
            </w:r>
          </w:p>
        </w:tc>
      </w:tr>
      <w:tr w:rsidR="00476EE3" w:rsidRPr="00476EE3" w14:paraId="2FA39102" w14:textId="77777777" w:rsidTr="009673CB">
        <w:tc>
          <w:tcPr>
            <w:tcW w:w="1271" w:type="dxa"/>
          </w:tcPr>
          <w:p w14:paraId="75FF32A7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UKUPNO</w:t>
            </w:r>
          </w:p>
        </w:tc>
        <w:tc>
          <w:tcPr>
            <w:tcW w:w="4774" w:type="dxa"/>
          </w:tcPr>
          <w:p w14:paraId="5A4738E3" w14:textId="77777777" w:rsidR="00476EE3" w:rsidRPr="00476EE3" w:rsidRDefault="00476EE3" w:rsidP="00476EE3">
            <w:pPr>
              <w:rPr>
                <w:rFonts w:eastAsia="Calibri"/>
                <w:b/>
                <w:bCs/>
              </w:rPr>
            </w:pPr>
          </w:p>
        </w:tc>
        <w:tc>
          <w:tcPr>
            <w:tcW w:w="3017" w:type="dxa"/>
          </w:tcPr>
          <w:p w14:paraId="795E3EFE" w14:textId="77777777" w:rsidR="00476EE3" w:rsidRPr="00476EE3" w:rsidRDefault="00476EE3" w:rsidP="00476EE3">
            <w:pPr>
              <w:jc w:val="center"/>
              <w:rPr>
                <w:rFonts w:eastAsia="Calibri"/>
                <w:b/>
                <w:bCs/>
              </w:rPr>
            </w:pPr>
            <w:r w:rsidRPr="00476EE3">
              <w:rPr>
                <w:rFonts w:eastAsia="Calibri"/>
                <w:b/>
                <w:bCs/>
              </w:rPr>
              <w:t>1.455.139,67€</w:t>
            </w:r>
          </w:p>
        </w:tc>
      </w:tr>
    </w:tbl>
    <w:p w14:paraId="30FEC196" w14:textId="77777777" w:rsidR="00476EE3" w:rsidRPr="00476EE3" w:rsidRDefault="00476EE3" w:rsidP="00476EE3">
      <w:pPr>
        <w:widowControl/>
        <w:autoSpaceDE/>
        <w:autoSpaceDN/>
        <w:spacing w:after="160" w:line="259" w:lineRule="auto"/>
        <w:jc w:val="center"/>
        <w:rPr>
          <w:rFonts w:eastAsia="Calibri"/>
        </w:rPr>
      </w:pPr>
    </w:p>
    <w:p w14:paraId="1A5394C6" w14:textId="77777777" w:rsidR="00476EE3" w:rsidRPr="00962B07" w:rsidRDefault="00476EE3" w:rsidP="00476EE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</w:rPr>
      </w:pPr>
      <w:r w:rsidRPr="00962B07">
        <w:rPr>
          <w:rFonts w:eastAsia="Calibri"/>
          <w:b/>
          <w:bCs/>
        </w:rPr>
        <w:t>Članak 6.</w:t>
      </w:r>
    </w:p>
    <w:p w14:paraId="137F3C36" w14:textId="77777777" w:rsidR="00476EE3" w:rsidRPr="00476EE3" w:rsidRDefault="00476EE3" w:rsidP="00476EE3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  <w:bookmarkStart w:id="2" w:name="_Hlk57034450"/>
      <w:r w:rsidRPr="00476EE3">
        <w:rPr>
          <w:rFonts w:eastAsia="Calibri"/>
        </w:rPr>
        <w:t>Zadužuje se i ovlašćuje Općinska načelnica Općine Ernestinovo u potpunosti za provedbu Programa sukladno planu i financijskim sredstvima – provođenje nabave, odabir ponuda i na ugovaranje radova s najpovoljnijim ponuditeljima.</w:t>
      </w:r>
    </w:p>
    <w:p w14:paraId="133593A6" w14:textId="77777777" w:rsidR="00476EE3" w:rsidRPr="00476EE3" w:rsidRDefault="00476EE3" w:rsidP="00476EE3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  <w:r w:rsidRPr="00476EE3">
        <w:rPr>
          <w:rFonts w:eastAsia="Calibri"/>
        </w:rPr>
        <w:t>Općinska načelnica i Jedinstveni upravni odjel Općine Ernestinovo pratit će tijekom godine realizaciju ovog Programa.</w:t>
      </w:r>
    </w:p>
    <w:bookmarkEnd w:id="2"/>
    <w:p w14:paraId="096E0B58" w14:textId="77777777" w:rsidR="00476EE3" w:rsidRPr="00962B07" w:rsidRDefault="00476EE3" w:rsidP="00476EE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</w:rPr>
      </w:pPr>
      <w:r w:rsidRPr="00962B07">
        <w:rPr>
          <w:rFonts w:eastAsia="Calibri"/>
          <w:b/>
          <w:bCs/>
        </w:rPr>
        <w:t>Članak 7.</w:t>
      </w:r>
    </w:p>
    <w:p w14:paraId="5DB5DFBF" w14:textId="07A2060F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  <w:bookmarkStart w:id="3" w:name="_Hlk57034550"/>
      <w:r w:rsidRPr="00476EE3">
        <w:rPr>
          <w:rFonts w:eastAsia="Calibri"/>
        </w:rPr>
        <w:t xml:space="preserve">Ovaj Program stupa na snagu osmog dana od dana objave u </w:t>
      </w:r>
      <w:r w:rsidR="0062359F">
        <w:rPr>
          <w:rFonts w:eastAsia="Calibri"/>
        </w:rPr>
        <w:t>„</w:t>
      </w:r>
      <w:r w:rsidRPr="00476EE3">
        <w:rPr>
          <w:rFonts w:eastAsia="Calibri"/>
        </w:rPr>
        <w:t>Službenom glasniku</w:t>
      </w:r>
      <w:r w:rsidR="0062359F">
        <w:rPr>
          <w:rFonts w:eastAsia="Calibri"/>
        </w:rPr>
        <w:t>“</w:t>
      </w:r>
      <w:r w:rsidRPr="00476EE3">
        <w:rPr>
          <w:rFonts w:eastAsia="Calibri"/>
        </w:rPr>
        <w:t xml:space="preserve"> Općine Ernestinovo, a primjenjuje se od </w:t>
      </w:r>
      <w:r w:rsidR="0073258D">
        <w:rPr>
          <w:rFonts w:eastAsia="Calibri"/>
        </w:rPr>
        <w:t>1.siječnja 2023.godine.</w:t>
      </w:r>
    </w:p>
    <w:bookmarkEnd w:id="3"/>
    <w:p w14:paraId="255585BE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5CF89E51" w14:textId="50A4FA93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bookmarkStart w:id="4" w:name="_Hlk57034560"/>
      <w:r w:rsidRPr="00476EE3">
        <w:rPr>
          <w:rFonts w:eastAsia="Calibri"/>
        </w:rPr>
        <w:t xml:space="preserve">KLASA: </w:t>
      </w:r>
      <w:r w:rsidR="00190EB3">
        <w:rPr>
          <w:rFonts w:eastAsia="Calibri"/>
        </w:rPr>
        <w:t>363-02/22-03/3</w:t>
      </w:r>
    </w:p>
    <w:p w14:paraId="48DE7087" w14:textId="3ABEC9F2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>URBROJ: 2158</w:t>
      </w:r>
      <w:r>
        <w:rPr>
          <w:rFonts w:eastAsia="Calibri"/>
        </w:rPr>
        <w:t>-19-01-22-</w:t>
      </w:r>
      <w:r w:rsidR="00B50D2C">
        <w:rPr>
          <w:rFonts w:eastAsia="Calibri"/>
        </w:rPr>
        <w:t>1</w:t>
      </w:r>
    </w:p>
    <w:p w14:paraId="188FC27D" w14:textId="696EE64C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  <w:r w:rsidRPr="00476EE3">
        <w:rPr>
          <w:rFonts w:eastAsia="Calibri"/>
        </w:rPr>
        <w:t xml:space="preserve">Ernestinovo, </w:t>
      </w:r>
      <w:r w:rsidR="00B50D2C">
        <w:rPr>
          <w:rFonts w:eastAsia="Calibri"/>
        </w:rPr>
        <w:t>21.prosinca 2022.</w:t>
      </w:r>
    </w:p>
    <w:p w14:paraId="5E24E7E9" w14:textId="67F4A7EA" w:rsidR="00476EE3" w:rsidRPr="00476EE3" w:rsidRDefault="00476EE3" w:rsidP="00476EE3">
      <w:pPr>
        <w:widowControl/>
        <w:autoSpaceDE/>
        <w:autoSpaceDN/>
        <w:spacing w:line="259" w:lineRule="auto"/>
        <w:ind w:left="4956"/>
        <w:jc w:val="center"/>
        <w:rPr>
          <w:rFonts w:eastAsia="Calibri"/>
        </w:rPr>
      </w:pPr>
      <w:r w:rsidRPr="00476EE3">
        <w:rPr>
          <w:rFonts w:eastAsia="Calibri"/>
        </w:rPr>
        <w:t>P</w:t>
      </w:r>
      <w:r>
        <w:rPr>
          <w:rFonts w:eastAsia="Calibri"/>
        </w:rPr>
        <w:t>redsjednik Općinskog vijeća</w:t>
      </w:r>
    </w:p>
    <w:p w14:paraId="48E1BFD1" w14:textId="77777777" w:rsidR="00476EE3" w:rsidRPr="00476EE3" w:rsidRDefault="00476EE3" w:rsidP="00476EE3">
      <w:pPr>
        <w:widowControl/>
        <w:autoSpaceDE/>
        <w:autoSpaceDN/>
        <w:spacing w:line="259" w:lineRule="auto"/>
        <w:ind w:left="4956"/>
        <w:jc w:val="center"/>
        <w:rPr>
          <w:rFonts w:eastAsia="Calibri"/>
        </w:rPr>
      </w:pPr>
      <w:r w:rsidRPr="00476EE3">
        <w:rPr>
          <w:rFonts w:eastAsia="Calibri"/>
        </w:rPr>
        <w:t>Krunoslav Dragičević, v.r.</w:t>
      </w:r>
    </w:p>
    <w:bookmarkEnd w:id="4"/>
    <w:p w14:paraId="17889D87" w14:textId="77777777" w:rsidR="00476EE3" w:rsidRPr="00476EE3" w:rsidRDefault="00476EE3" w:rsidP="00476EE3">
      <w:pPr>
        <w:widowControl/>
        <w:autoSpaceDE/>
        <w:autoSpaceDN/>
        <w:spacing w:line="259" w:lineRule="auto"/>
        <w:rPr>
          <w:rFonts w:eastAsia="Calibri"/>
        </w:rPr>
      </w:pPr>
    </w:p>
    <w:p w14:paraId="6F100D65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55DED539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60A6DD85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7C8D3425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501660CF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058CB84C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0286FFF3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1015B392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2B96948D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4ACDABA8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4F3F1BFB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43213EC1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6D715265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2F72D631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638FE60C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227948CE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21EAD6A3" w14:textId="77777777" w:rsidR="00476EE3" w:rsidRPr="00476EE3" w:rsidRDefault="00476EE3" w:rsidP="00476EE3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26A60250" w14:textId="78012446" w:rsidR="00EC6335" w:rsidRPr="00E63789" w:rsidRDefault="00EC6335" w:rsidP="0030097F">
      <w:pPr>
        <w:ind w:right="230"/>
        <w:rPr>
          <w:bCs/>
        </w:rPr>
      </w:pPr>
    </w:p>
    <w:sectPr w:rsidR="00EC6335" w:rsidRPr="00E63789">
      <w:pgSz w:w="11910" w:h="16840"/>
      <w:pgMar w:top="54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209D0"/>
    <w:multiLevelType w:val="hybridMultilevel"/>
    <w:tmpl w:val="7EFC04A6"/>
    <w:lvl w:ilvl="0" w:tplc="A4E8E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1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3"/>
    <w:rsid w:val="00040E32"/>
    <w:rsid w:val="000C1AC5"/>
    <w:rsid w:val="00190EB3"/>
    <w:rsid w:val="001F4807"/>
    <w:rsid w:val="0030097F"/>
    <w:rsid w:val="00326F6D"/>
    <w:rsid w:val="00476EE3"/>
    <w:rsid w:val="00484ED3"/>
    <w:rsid w:val="00591146"/>
    <w:rsid w:val="005C01D2"/>
    <w:rsid w:val="0062359F"/>
    <w:rsid w:val="0073258D"/>
    <w:rsid w:val="00743A4E"/>
    <w:rsid w:val="00744679"/>
    <w:rsid w:val="00953413"/>
    <w:rsid w:val="00962B07"/>
    <w:rsid w:val="009D4639"/>
    <w:rsid w:val="00A14D98"/>
    <w:rsid w:val="00A15F48"/>
    <w:rsid w:val="00B50D2C"/>
    <w:rsid w:val="00B67405"/>
    <w:rsid w:val="00B9248D"/>
    <w:rsid w:val="00D76D02"/>
    <w:rsid w:val="00E15989"/>
    <w:rsid w:val="00E63789"/>
    <w:rsid w:val="00E7038F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C52E"/>
  <w15:docId w15:val="{091054F2-814F-430D-A457-FE6009F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10" w:right="23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Reetkatablice">
    <w:name w:val="Table Grid"/>
    <w:basedOn w:val="Obinatablica"/>
    <w:uiPriority w:val="39"/>
    <w:rsid w:val="00476EE3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Kneževi Vinogradi Željka Kolarić</dc:creator>
  <cp:lastModifiedBy>procelnik@ernestinovo.hr</cp:lastModifiedBy>
  <cp:revision>26</cp:revision>
  <cp:lastPrinted>2022-12-16T07:25:00Z</cp:lastPrinted>
  <dcterms:created xsi:type="dcterms:W3CDTF">2021-12-09T12:47:00Z</dcterms:created>
  <dcterms:modified xsi:type="dcterms:W3CDTF">2022-12-20T08:20:00Z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